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73640E" w:rsidP="004C0788">
      <w:r>
        <w:rPr>
          <w:noProof/>
          <w:lang w:val="en-US"/>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001C5491">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001C5491">
                              <w:rPr>
                                <w:rFonts w:asciiTheme="minorHAnsi" w:hAnsiTheme="minorHAnsi" w:cs="Arial"/>
                                <w:b/>
                                <w:bCs/>
                                <w:color w:val="000000" w:themeColor="text1"/>
                                <w:kern w:val="24"/>
                                <w:sz w:val="22"/>
                                <w:szCs w:val="22"/>
                              </w:rPr>
                              <w:t>IENCIAS DE LA EDUCACION</w:t>
                            </w:r>
                            <w:r w:rsidRPr="004C0788">
                              <w:rPr>
                                <w:rFonts w:asciiTheme="minorHAnsi" w:hAnsiTheme="minorHAnsi" w:cs="Arial"/>
                                <w:b/>
                                <w:bCs/>
                                <w:color w:val="000000" w:themeColor="text1"/>
                                <w:kern w:val="24"/>
                                <w:sz w:val="22"/>
                                <w:szCs w:val="22"/>
                              </w:rPr>
                              <w:tab/>
                            </w:r>
                          </w:p>
                          <w:p w:rsidR="004C0788" w:rsidRPr="00716F78" w:rsidRDefault="004C0788" w:rsidP="00716F78">
                            <w:pPr>
                              <w:pStyle w:val="NormalWeb"/>
                              <w:spacing w:before="0" w:beforeAutospacing="0" w:after="0" w:afterAutospacing="0" w:line="230" w:lineRule="auto"/>
                              <w:ind w:left="14" w:right="43"/>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001C5491">
                              <w:rPr>
                                <w:rFonts w:asciiTheme="minorHAnsi" w:hAnsiTheme="minorHAnsi" w:cs="Arial"/>
                                <w:b/>
                                <w:bCs/>
                                <w:color w:val="000000" w:themeColor="text1"/>
                                <w:spacing w:val="-2"/>
                                <w:kern w:val="24"/>
                                <w:sz w:val="22"/>
                                <w:szCs w:val="22"/>
                              </w:rPr>
                              <w:t>es</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1C5491">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00752DEA">
                              <w:rPr>
                                <w:rFonts w:asciiTheme="minorHAnsi" w:hAnsiTheme="minorHAnsi" w:cs="Arial"/>
                                <w:color w:val="000000" w:themeColor="text1"/>
                                <w:spacing w:val="-4"/>
                                <w:kern w:val="24"/>
                                <w:sz w:val="22"/>
                                <w:szCs w:val="22"/>
                              </w:rPr>
                              <w:t>2018</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752DEA">
                              <w:rPr>
                                <w:rFonts w:asciiTheme="minorHAnsi" w:hAnsiTheme="minorHAnsi" w:cs="Calibri"/>
                                <w:b/>
                                <w:bCs/>
                                <w:color w:val="000000" w:themeColor="text1"/>
                                <w:spacing w:val="-2"/>
                                <w:kern w:val="24"/>
                                <w:sz w:val="22"/>
                                <w:szCs w:val="22"/>
                              </w:rPr>
                              <w:t xml:space="preserve">I </w:t>
                            </w:r>
                            <w:r w:rsidR="00D13F1B">
                              <w:rPr>
                                <w:rFonts w:asciiTheme="minorHAnsi" w:hAnsiTheme="minorHAnsi" w:cs="Calibri"/>
                                <w:b/>
                                <w:bCs/>
                                <w:color w:val="000000" w:themeColor="text1"/>
                                <w:spacing w:val="-2"/>
                                <w:kern w:val="24"/>
                                <w:sz w:val="22"/>
                                <w:szCs w:val="22"/>
                              </w:rPr>
                              <w:t xml:space="preserve"> </w:t>
                            </w:r>
                            <w:r w:rsidR="00752DEA">
                              <w:rPr>
                                <w:rFonts w:asciiTheme="minorHAnsi" w:hAnsiTheme="minorHAnsi" w:cs="Calibri"/>
                                <w:b/>
                                <w:bCs/>
                                <w:color w:val="000000" w:themeColor="text1"/>
                                <w:spacing w:val="-2"/>
                                <w:kern w:val="24"/>
                                <w:sz w:val="22"/>
                                <w:szCs w:val="22"/>
                              </w:rPr>
                              <w:t xml:space="preserve"> NOCTURNO</w:t>
                            </w:r>
                            <w:r w:rsidR="00D13F1B">
                              <w:rPr>
                                <w:rFonts w:asciiTheme="minorHAnsi" w:hAnsiTheme="minorHAnsi" w:cs="Calibri"/>
                                <w:b/>
                                <w:bCs/>
                                <w:color w:val="000000" w:themeColor="text1"/>
                                <w:spacing w:val="-2"/>
                                <w:kern w:val="24"/>
                                <w:sz w:val="22"/>
                                <w:szCs w:val="22"/>
                              </w:rPr>
                              <w:t xml:space="preserve"> Y DIURNO</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proofErr w:type="gramStart"/>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_</w:t>
                            </w:r>
                            <w:proofErr w:type="gramEnd"/>
                            <w:r w:rsidR="00E2101C">
                              <w:rPr>
                                <w:rFonts w:asciiTheme="minorHAnsi" w:hAnsiTheme="minorHAnsi" w:cs="Calibri"/>
                                <w:b/>
                                <w:bCs/>
                                <w:color w:val="000000" w:themeColor="text1"/>
                                <w:spacing w:val="-1"/>
                                <w:kern w:val="24"/>
                                <w:sz w:val="22"/>
                                <w:szCs w:val="22"/>
                              </w:rPr>
                              <w:t>3</w:t>
                            </w:r>
                            <w:r w:rsidRPr="004C0788">
                              <w:rPr>
                                <w:rFonts w:asciiTheme="minorHAnsi" w:hAnsiTheme="minorHAnsi" w:cs="Calibri"/>
                                <w:b/>
                                <w:bCs/>
                                <w:color w:val="000000" w:themeColor="text1"/>
                                <w:spacing w:val="-1"/>
                                <w:kern w:val="24"/>
                                <w:sz w:val="22"/>
                                <w:szCs w:val="22"/>
                              </w:rPr>
                              <w:t>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005A2FB9">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Pr="004C0788">
                              <w:rPr>
                                <w:rFonts w:asciiTheme="minorHAnsi" w:hAnsiTheme="minorHAnsi" w:cs="Calibri"/>
                                <w:b/>
                                <w:bCs/>
                                <w:color w:val="000000" w:themeColor="text1"/>
                                <w:kern w:val="24"/>
                                <w:sz w:val="22"/>
                                <w:szCs w:val="22"/>
                              </w:rPr>
                              <w:t>__</w:t>
                            </w:r>
                            <w:r w:rsidR="00D13F1B">
                              <w:rPr>
                                <w:rFonts w:asciiTheme="minorHAnsi" w:hAnsiTheme="minorHAnsi" w:cs="Calibri"/>
                                <w:b/>
                                <w:bCs/>
                                <w:color w:val="000000" w:themeColor="text1"/>
                                <w:kern w:val="24"/>
                                <w:sz w:val="22"/>
                                <w:szCs w:val="22"/>
                              </w:rPr>
                              <w:t>8</w:t>
                            </w:r>
                          </w:p>
                          <w:p w:rsidR="004C0788" w:rsidRPr="004C0788" w:rsidRDefault="004C0788"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kern w:val="24"/>
                                <w:sz w:val="22"/>
                                <w:szCs w:val="22"/>
                              </w:rPr>
                              <w:t>HTD________</w:t>
                            </w:r>
                            <w:r w:rsidRPr="004C0788">
                              <w:rPr>
                                <w:rFonts w:asciiTheme="minorHAnsi" w:hAnsiTheme="minorHAnsi" w:cs="Calibri"/>
                                <w:b/>
                                <w:bCs/>
                                <w:color w:val="000000" w:themeColor="text1"/>
                                <w:kern w:val="24"/>
                              </w:rPr>
                              <w:t xml:space="preserve"> HTI______________</w:t>
                            </w:r>
                          </w:p>
                        </w:txbxContent>
                      </wps:txbx>
                      <wps:bodyPr wrap="square" lIns="0" tIns="0" rIns="0" bIns="0" rtlCol="0">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" filled="f" stroked="f">
                <v:path arrowok="t"/>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001C5491">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001C5491">
                        <w:rPr>
                          <w:rFonts w:asciiTheme="minorHAnsi" w:hAnsiTheme="minorHAnsi" w:cs="Arial"/>
                          <w:b/>
                          <w:bCs/>
                          <w:color w:val="000000" w:themeColor="text1"/>
                          <w:kern w:val="24"/>
                          <w:sz w:val="22"/>
                          <w:szCs w:val="22"/>
                        </w:rPr>
                        <w:t>IENCIAS DE LA EDUCACION</w:t>
                      </w:r>
                      <w:r w:rsidRPr="004C0788">
                        <w:rPr>
                          <w:rFonts w:asciiTheme="minorHAnsi" w:hAnsiTheme="minorHAnsi" w:cs="Arial"/>
                          <w:b/>
                          <w:bCs/>
                          <w:color w:val="000000" w:themeColor="text1"/>
                          <w:kern w:val="24"/>
                          <w:sz w:val="22"/>
                          <w:szCs w:val="22"/>
                        </w:rPr>
                        <w:tab/>
                      </w:r>
                    </w:p>
                    <w:p w:rsidR="004C0788" w:rsidRPr="00716F78" w:rsidRDefault="004C0788" w:rsidP="00716F78">
                      <w:pPr>
                        <w:pStyle w:val="NormalWeb"/>
                        <w:spacing w:before="0" w:beforeAutospacing="0" w:after="0" w:afterAutospacing="0" w:line="230" w:lineRule="auto"/>
                        <w:ind w:left="14" w:right="43"/>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001C5491">
                        <w:rPr>
                          <w:rFonts w:asciiTheme="minorHAnsi" w:hAnsiTheme="minorHAnsi" w:cs="Arial"/>
                          <w:b/>
                          <w:bCs/>
                          <w:color w:val="000000" w:themeColor="text1"/>
                          <w:spacing w:val="-2"/>
                          <w:kern w:val="24"/>
                          <w:sz w:val="22"/>
                          <w:szCs w:val="22"/>
                        </w:rPr>
                        <w:t>es</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1C5491">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00752DEA">
                        <w:rPr>
                          <w:rFonts w:asciiTheme="minorHAnsi" w:hAnsiTheme="minorHAnsi" w:cs="Arial"/>
                          <w:color w:val="000000" w:themeColor="text1"/>
                          <w:spacing w:val="-4"/>
                          <w:kern w:val="24"/>
                          <w:sz w:val="22"/>
                          <w:szCs w:val="22"/>
                        </w:rPr>
                        <w:t>2018</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752DEA">
                        <w:rPr>
                          <w:rFonts w:asciiTheme="minorHAnsi" w:hAnsiTheme="minorHAnsi" w:cs="Calibri"/>
                          <w:b/>
                          <w:bCs/>
                          <w:color w:val="000000" w:themeColor="text1"/>
                          <w:spacing w:val="-2"/>
                          <w:kern w:val="24"/>
                          <w:sz w:val="22"/>
                          <w:szCs w:val="22"/>
                        </w:rPr>
                        <w:t xml:space="preserve">I </w:t>
                      </w:r>
                      <w:r w:rsidR="00D13F1B">
                        <w:rPr>
                          <w:rFonts w:asciiTheme="minorHAnsi" w:hAnsiTheme="minorHAnsi" w:cs="Calibri"/>
                          <w:b/>
                          <w:bCs/>
                          <w:color w:val="000000" w:themeColor="text1"/>
                          <w:spacing w:val="-2"/>
                          <w:kern w:val="24"/>
                          <w:sz w:val="22"/>
                          <w:szCs w:val="22"/>
                        </w:rPr>
                        <w:t xml:space="preserve"> </w:t>
                      </w:r>
                      <w:r w:rsidR="00752DEA">
                        <w:rPr>
                          <w:rFonts w:asciiTheme="minorHAnsi" w:hAnsiTheme="minorHAnsi" w:cs="Calibri"/>
                          <w:b/>
                          <w:bCs/>
                          <w:color w:val="000000" w:themeColor="text1"/>
                          <w:spacing w:val="-2"/>
                          <w:kern w:val="24"/>
                          <w:sz w:val="22"/>
                          <w:szCs w:val="22"/>
                        </w:rPr>
                        <w:t xml:space="preserve"> NOCTURNO</w:t>
                      </w:r>
                      <w:r w:rsidR="00D13F1B">
                        <w:rPr>
                          <w:rFonts w:asciiTheme="minorHAnsi" w:hAnsiTheme="minorHAnsi" w:cs="Calibri"/>
                          <w:b/>
                          <w:bCs/>
                          <w:color w:val="000000" w:themeColor="text1"/>
                          <w:spacing w:val="-2"/>
                          <w:kern w:val="24"/>
                          <w:sz w:val="22"/>
                          <w:szCs w:val="22"/>
                        </w:rPr>
                        <w:t xml:space="preserve"> Y DIURNO</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proofErr w:type="gramStart"/>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_</w:t>
                      </w:r>
                      <w:proofErr w:type="gramEnd"/>
                      <w:r w:rsidR="00E2101C">
                        <w:rPr>
                          <w:rFonts w:asciiTheme="minorHAnsi" w:hAnsiTheme="minorHAnsi" w:cs="Calibri"/>
                          <w:b/>
                          <w:bCs/>
                          <w:color w:val="000000" w:themeColor="text1"/>
                          <w:spacing w:val="-1"/>
                          <w:kern w:val="24"/>
                          <w:sz w:val="22"/>
                          <w:szCs w:val="22"/>
                        </w:rPr>
                        <w:t>3</w:t>
                      </w:r>
                      <w:r w:rsidRPr="004C0788">
                        <w:rPr>
                          <w:rFonts w:asciiTheme="minorHAnsi" w:hAnsiTheme="minorHAnsi" w:cs="Calibri"/>
                          <w:b/>
                          <w:bCs/>
                          <w:color w:val="000000" w:themeColor="text1"/>
                          <w:spacing w:val="-1"/>
                          <w:kern w:val="24"/>
                          <w:sz w:val="22"/>
                          <w:szCs w:val="22"/>
                        </w:rPr>
                        <w:t>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005A2FB9">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Pr="004C0788">
                        <w:rPr>
                          <w:rFonts w:asciiTheme="minorHAnsi" w:hAnsiTheme="minorHAnsi" w:cs="Calibri"/>
                          <w:b/>
                          <w:bCs/>
                          <w:color w:val="000000" w:themeColor="text1"/>
                          <w:kern w:val="24"/>
                          <w:sz w:val="22"/>
                          <w:szCs w:val="22"/>
                        </w:rPr>
                        <w:t>__</w:t>
                      </w:r>
                      <w:r w:rsidR="00D13F1B">
                        <w:rPr>
                          <w:rFonts w:asciiTheme="minorHAnsi" w:hAnsiTheme="minorHAnsi" w:cs="Calibri"/>
                          <w:b/>
                          <w:bCs/>
                          <w:color w:val="000000" w:themeColor="text1"/>
                          <w:kern w:val="24"/>
                          <w:sz w:val="22"/>
                          <w:szCs w:val="22"/>
                        </w:rPr>
                        <w:t>8</w:t>
                      </w:r>
                    </w:p>
                    <w:p w:rsidR="004C0788" w:rsidRPr="004C0788" w:rsidRDefault="004C0788"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kern w:val="24"/>
                          <w:sz w:val="22"/>
                          <w:szCs w:val="22"/>
                        </w:rPr>
                        <w:t>HTD________</w:t>
                      </w:r>
                      <w:r w:rsidRPr="004C0788">
                        <w:rPr>
                          <w:rFonts w:asciiTheme="minorHAnsi" w:hAnsiTheme="minorHAnsi" w:cs="Calibri"/>
                          <w:b/>
                          <w:bCs/>
                          <w:color w:val="000000" w:themeColor="text1"/>
                          <w:kern w:val="24"/>
                        </w:rPr>
                        <w:t xml:space="preserve"> HTI______________</w:t>
                      </w:r>
                    </w:p>
                  </w:txbxContent>
                </v:textbox>
              </v:shape>
            </w:pict>
          </mc:Fallback>
        </mc:AlternateContent>
      </w:r>
      <w:r>
        <w:rPr>
          <w:noProof/>
          <w:lang w:val="en-US"/>
        </w:rPr>
        <mc:AlternateContent>
          <mc:Choice Requires="wps">
            <w:drawing>
              <wp:anchor distT="0" distB="0" distL="114300" distR="114300" simplePos="0" relativeHeight="251660288" behindDoc="0" locked="0" layoutInCell="1" allowOverlap="1">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D13F1B">
                              <w:rPr>
                                <w:rFonts w:asciiTheme="minorHAnsi" w:hAnsiTheme="minorHAnsi" w:cs="Arial"/>
                                <w:color w:val="000000" w:themeColor="text1"/>
                                <w:spacing w:val="-2"/>
                                <w:kern w:val="24"/>
                                <w:sz w:val="22"/>
                                <w:szCs w:val="22"/>
                              </w:rPr>
                              <w:t>MATEMATICA</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EA7AF5">
                              <w:rPr>
                                <w:rFonts w:asciiTheme="minorHAnsi" w:hAnsiTheme="minorHAnsi" w:cs="Arial"/>
                                <w:bCs/>
                                <w:color w:val="000000" w:themeColor="text1"/>
                                <w:spacing w:val="2"/>
                                <w:kern w:val="24"/>
                                <w:sz w:val="22"/>
                                <w:szCs w:val="22"/>
                              </w:rPr>
                              <w:t xml:space="preserve">TENDENCIAS Y </w:t>
                            </w:r>
                            <w:r w:rsidR="00EA7AF5">
                              <w:rPr>
                                <w:rFonts w:asciiTheme="minorHAnsi" w:hAnsiTheme="minorHAnsi" w:cs="Arial"/>
                                <w:color w:val="000000" w:themeColor="text1"/>
                                <w:spacing w:val="-2"/>
                                <w:kern w:val="24"/>
                                <w:sz w:val="22"/>
                                <w:szCs w:val="22"/>
                              </w:rPr>
                              <w:t>MODELOS PEDAGOGICOS</w:t>
                            </w:r>
                            <w:r w:rsidRPr="004C0788">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color w:val="000000" w:themeColor="text1"/>
                                <w:kern w:val="24"/>
                                <w:sz w:val="22"/>
                                <w:szCs w:val="22"/>
                              </w:rPr>
                              <w:t>Co</w:t>
                            </w:r>
                            <w:r w:rsidRPr="004C0788">
                              <w:rPr>
                                <w:rFonts w:asciiTheme="minorHAnsi" w:hAnsiTheme="minorHAnsi" w:cs="Arial"/>
                                <w:color w:val="000000" w:themeColor="text1"/>
                                <w:spacing w:val="-9"/>
                                <w:kern w:val="24"/>
                                <w:sz w:val="22"/>
                                <w:szCs w:val="22"/>
                              </w:rPr>
                              <w:t>m</w:t>
                            </w:r>
                            <w:r w:rsidRPr="004C0788">
                              <w:rPr>
                                <w:rFonts w:asciiTheme="minorHAnsi" w:hAnsiTheme="minorHAnsi" w:cs="Arial"/>
                                <w:color w:val="000000" w:themeColor="text1"/>
                                <w:kern w:val="24"/>
                                <w:sz w:val="22"/>
                                <w:szCs w:val="22"/>
                              </w:rPr>
                              <w:t>ponente de</w:t>
                            </w:r>
                            <w:r w:rsidRPr="004C0788">
                              <w:rPr>
                                <w:rFonts w:asciiTheme="minorHAnsi" w:hAnsiTheme="minorHAnsi" w:cs="Arial"/>
                                <w:color w:val="000000" w:themeColor="text1"/>
                                <w:spacing w:val="2"/>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a</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ped</w:t>
                            </w:r>
                            <w:r w:rsidRPr="004C0788">
                              <w:rPr>
                                <w:rFonts w:asciiTheme="minorHAnsi" w:hAnsiTheme="minorHAnsi" w:cs="Arial"/>
                                <w:color w:val="000000" w:themeColor="text1"/>
                                <w:spacing w:val="-2"/>
                                <w:kern w:val="24"/>
                                <w:sz w:val="22"/>
                                <w:szCs w:val="22"/>
                              </w:rPr>
                              <w:t>a</w:t>
                            </w:r>
                            <w:r w:rsidRPr="004C0788">
                              <w:rPr>
                                <w:rFonts w:asciiTheme="minorHAnsi" w:hAnsiTheme="minorHAnsi" w:cs="Arial"/>
                                <w:color w:val="000000" w:themeColor="text1"/>
                                <w:kern w:val="24"/>
                                <w:sz w:val="22"/>
                                <w:szCs w:val="22"/>
                              </w:rPr>
                              <w:t xml:space="preserve">gogía y </w:t>
                            </w:r>
                            <w:r w:rsidRPr="004C0788">
                              <w:rPr>
                                <w:rFonts w:asciiTheme="minorHAnsi" w:hAnsiTheme="minorHAnsi" w:cs="Arial"/>
                                <w:color w:val="000000" w:themeColor="text1"/>
                                <w:spacing w:val="-1"/>
                                <w:kern w:val="24"/>
                                <w:sz w:val="22"/>
                                <w:szCs w:val="22"/>
                              </w:rPr>
                              <w:t>l</w:t>
                            </w:r>
                            <w:r w:rsidRPr="004C0788">
                              <w:rPr>
                                <w:rFonts w:asciiTheme="minorHAnsi" w:hAnsiTheme="minorHAnsi" w:cs="Arial"/>
                                <w:color w:val="000000" w:themeColor="text1"/>
                                <w:kern w:val="24"/>
                                <w:sz w:val="22"/>
                                <w:szCs w:val="22"/>
                              </w:rPr>
                              <w:t>as 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en</w:t>
                            </w:r>
                            <w:r w:rsidRPr="004C0788">
                              <w:rPr>
                                <w:rFonts w:asciiTheme="minorHAnsi" w:hAnsiTheme="minorHAnsi" w:cs="Arial"/>
                                <w:color w:val="000000" w:themeColor="text1"/>
                                <w:spacing w:val="-4"/>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as</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de</w:t>
                            </w:r>
                            <w:r w:rsidRPr="004C0788">
                              <w:rPr>
                                <w:rFonts w:asciiTheme="minorHAnsi" w:hAnsiTheme="minorHAnsi" w:cs="Arial"/>
                                <w:color w:val="000000" w:themeColor="text1"/>
                                <w:spacing w:val="-3"/>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 xml:space="preserve">a </w:t>
                            </w:r>
                            <w:r w:rsidRPr="004C0788">
                              <w:rPr>
                                <w:rFonts w:asciiTheme="minorHAnsi" w:hAnsiTheme="minorHAnsi" w:cs="Arial"/>
                                <w:color w:val="000000" w:themeColor="text1"/>
                                <w:spacing w:val="-3"/>
                                <w:kern w:val="24"/>
                                <w:sz w:val="22"/>
                                <w:szCs w:val="22"/>
                              </w:rPr>
                              <w:t>e</w:t>
                            </w:r>
                            <w:r w:rsidRPr="004C0788">
                              <w:rPr>
                                <w:rFonts w:asciiTheme="minorHAnsi" w:hAnsiTheme="minorHAnsi" w:cs="Arial"/>
                                <w:color w:val="000000" w:themeColor="text1"/>
                                <w:kern w:val="24"/>
                                <w:sz w:val="22"/>
                                <w:szCs w:val="22"/>
                              </w:rPr>
                              <w:t>duca</w:t>
                            </w:r>
                            <w:r w:rsidRPr="004C0788">
                              <w:rPr>
                                <w:rFonts w:asciiTheme="minorHAnsi" w:hAnsiTheme="minorHAnsi" w:cs="Arial"/>
                                <w:color w:val="000000" w:themeColor="text1"/>
                                <w:spacing w:val="-3"/>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ón</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proofErr w:type="gramStart"/>
                            <w:r w:rsidRPr="004C0788">
                              <w:rPr>
                                <w:rFonts w:asciiTheme="minorHAnsi" w:hAnsiTheme="minorHAnsi" w:cs="Arial"/>
                                <w:b/>
                                <w:bCs/>
                                <w:color w:val="000000" w:themeColor="text1"/>
                                <w:kern w:val="24"/>
                                <w:sz w:val="22"/>
                                <w:szCs w:val="22"/>
                              </w:rPr>
                              <w:t>Bloque:_</w:t>
                            </w:r>
                            <w:proofErr w:type="gramEnd"/>
                            <w:r w:rsidRPr="004C0788">
                              <w:rPr>
                                <w:rFonts w:asciiTheme="minorHAnsi" w:hAnsiTheme="minorHAnsi" w:cs="Arial"/>
                                <w:b/>
                                <w:bCs/>
                                <w:color w:val="000000" w:themeColor="text1"/>
                                <w:kern w:val="24"/>
                                <w:sz w:val="22"/>
                                <w:szCs w:val="22"/>
                              </w:rPr>
                              <w:t>_</w:t>
                            </w:r>
                            <w:r w:rsidR="00D13F1B">
                              <w:rPr>
                                <w:rFonts w:asciiTheme="minorHAnsi" w:hAnsiTheme="minorHAnsi" w:cs="Arial"/>
                                <w:b/>
                                <w:bCs/>
                                <w:color w:val="000000" w:themeColor="text1"/>
                                <w:kern w:val="24"/>
                                <w:sz w:val="22"/>
                                <w:szCs w:val="22"/>
                              </w:rPr>
                              <w:t>5</w:t>
                            </w:r>
                            <w:r w:rsidRPr="004C0788">
                              <w:rPr>
                                <w:rFonts w:asciiTheme="minorHAnsi" w:hAnsiTheme="minorHAnsi" w:cs="Arial"/>
                                <w:b/>
                                <w:bCs/>
                                <w:color w:val="000000" w:themeColor="text1"/>
                                <w:kern w:val="24"/>
                                <w:sz w:val="22"/>
                                <w:szCs w:val="22"/>
                              </w:rPr>
                              <w:t>___ Aula:_____</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profesor__________</w:t>
                            </w:r>
                          </w:p>
                        </w:txbxContent>
                      </wps:txbx>
                      <wps:bodyPr wrap="square" lIns="0" tIns="0" rIns="0" bIns="0" rtlCol="0">
                        <a:noAutofit/>
                      </wps:bodyPr>
                    </wps:wsp>
                  </a:graphicData>
                </a:graphic>
                <wp14:sizeRelH relativeFrom="page">
                  <wp14:pctWidth>0</wp14:pctWidth>
                </wp14:sizeRelH>
                <wp14:sizeRelV relativeFrom="margin">
                  <wp14:pctHeight>0</wp14:pctHeight>
                </wp14:sizeRelV>
              </wp:anchor>
            </w:drawing>
          </mc:Choice>
          <mc:Fallback>
            <w:pict>
              <v:shape id="object 19" o:spid="_x0000_s1027" type="#_x0000_t202" style="position:absolute;margin-left:435.95pt;margin-top:-21.9pt;width:257.85pt;height:9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" filled="f" stroked="f">
                <v:path arrowok="t"/>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D13F1B">
                        <w:rPr>
                          <w:rFonts w:asciiTheme="minorHAnsi" w:hAnsiTheme="minorHAnsi" w:cs="Arial"/>
                          <w:color w:val="000000" w:themeColor="text1"/>
                          <w:spacing w:val="-2"/>
                          <w:kern w:val="24"/>
                          <w:sz w:val="22"/>
                          <w:szCs w:val="22"/>
                        </w:rPr>
                        <w:t>MATEMATICA</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EA7AF5">
                        <w:rPr>
                          <w:rFonts w:asciiTheme="minorHAnsi" w:hAnsiTheme="minorHAnsi" w:cs="Arial"/>
                          <w:bCs/>
                          <w:color w:val="000000" w:themeColor="text1"/>
                          <w:spacing w:val="2"/>
                          <w:kern w:val="24"/>
                          <w:sz w:val="22"/>
                          <w:szCs w:val="22"/>
                        </w:rPr>
                        <w:t xml:space="preserve">TENDENCIAS Y </w:t>
                      </w:r>
                      <w:r w:rsidR="00EA7AF5">
                        <w:rPr>
                          <w:rFonts w:asciiTheme="minorHAnsi" w:hAnsiTheme="minorHAnsi" w:cs="Arial"/>
                          <w:color w:val="000000" w:themeColor="text1"/>
                          <w:spacing w:val="-2"/>
                          <w:kern w:val="24"/>
                          <w:sz w:val="22"/>
                          <w:szCs w:val="22"/>
                        </w:rPr>
                        <w:t>MODELOS PEDAGOGICOS</w:t>
                      </w:r>
                      <w:r w:rsidRPr="004C0788">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color w:val="000000" w:themeColor="text1"/>
                          <w:kern w:val="24"/>
                          <w:sz w:val="22"/>
                          <w:szCs w:val="22"/>
                        </w:rPr>
                        <w:t>Co</w:t>
                      </w:r>
                      <w:r w:rsidRPr="004C0788">
                        <w:rPr>
                          <w:rFonts w:asciiTheme="minorHAnsi" w:hAnsiTheme="minorHAnsi" w:cs="Arial"/>
                          <w:color w:val="000000" w:themeColor="text1"/>
                          <w:spacing w:val="-9"/>
                          <w:kern w:val="24"/>
                          <w:sz w:val="22"/>
                          <w:szCs w:val="22"/>
                        </w:rPr>
                        <w:t>m</w:t>
                      </w:r>
                      <w:r w:rsidRPr="004C0788">
                        <w:rPr>
                          <w:rFonts w:asciiTheme="minorHAnsi" w:hAnsiTheme="minorHAnsi" w:cs="Arial"/>
                          <w:color w:val="000000" w:themeColor="text1"/>
                          <w:kern w:val="24"/>
                          <w:sz w:val="22"/>
                          <w:szCs w:val="22"/>
                        </w:rPr>
                        <w:t>ponente de</w:t>
                      </w:r>
                      <w:r w:rsidRPr="004C0788">
                        <w:rPr>
                          <w:rFonts w:asciiTheme="minorHAnsi" w:hAnsiTheme="minorHAnsi" w:cs="Arial"/>
                          <w:color w:val="000000" w:themeColor="text1"/>
                          <w:spacing w:val="2"/>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a</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ped</w:t>
                      </w:r>
                      <w:r w:rsidRPr="004C0788">
                        <w:rPr>
                          <w:rFonts w:asciiTheme="minorHAnsi" w:hAnsiTheme="minorHAnsi" w:cs="Arial"/>
                          <w:color w:val="000000" w:themeColor="text1"/>
                          <w:spacing w:val="-2"/>
                          <w:kern w:val="24"/>
                          <w:sz w:val="22"/>
                          <w:szCs w:val="22"/>
                        </w:rPr>
                        <w:t>a</w:t>
                      </w:r>
                      <w:r w:rsidRPr="004C0788">
                        <w:rPr>
                          <w:rFonts w:asciiTheme="minorHAnsi" w:hAnsiTheme="minorHAnsi" w:cs="Arial"/>
                          <w:color w:val="000000" w:themeColor="text1"/>
                          <w:kern w:val="24"/>
                          <w:sz w:val="22"/>
                          <w:szCs w:val="22"/>
                        </w:rPr>
                        <w:t xml:space="preserve">gogía y </w:t>
                      </w:r>
                      <w:r w:rsidRPr="004C0788">
                        <w:rPr>
                          <w:rFonts w:asciiTheme="minorHAnsi" w:hAnsiTheme="minorHAnsi" w:cs="Arial"/>
                          <w:color w:val="000000" w:themeColor="text1"/>
                          <w:spacing w:val="-1"/>
                          <w:kern w:val="24"/>
                          <w:sz w:val="22"/>
                          <w:szCs w:val="22"/>
                        </w:rPr>
                        <w:t>l</w:t>
                      </w:r>
                      <w:r w:rsidRPr="004C0788">
                        <w:rPr>
                          <w:rFonts w:asciiTheme="minorHAnsi" w:hAnsiTheme="minorHAnsi" w:cs="Arial"/>
                          <w:color w:val="000000" w:themeColor="text1"/>
                          <w:kern w:val="24"/>
                          <w:sz w:val="22"/>
                          <w:szCs w:val="22"/>
                        </w:rPr>
                        <w:t>as 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en</w:t>
                      </w:r>
                      <w:r w:rsidRPr="004C0788">
                        <w:rPr>
                          <w:rFonts w:asciiTheme="minorHAnsi" w:hAnsiTheme="minorHAnsi" w:cs="Arial"/>
                          <w:color w:val="000000" w:themeColor="text1"/>
                          <w:spacing w:val="-4"/>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as</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de</w:t>
                      </w:r>
                      <w:r w:rsidRPr="004C0788">
                        <w:rPr>
                          <w:rFonts w:asciiTheme="minorHAnsi" w:hAnsiTheme="minorHAnsi" w:cs="Arial"/>
                          <w:color w:val="000000" w:themeColor="text1"/>
                          <w:spacing w:val="-3"/>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 xml:space="preserve">a </w:t>
                      </w:r>
                      <w:r w:rsidRPr="004C0788">
                        <w:rPr>
                          <w:rFonts w:asciiTheme="minorHAnsi" w:hAnsiTheme="minorHAnsi" w:cs="Arial"/>
                          <w:color w:val="000000" w:themeColor="text1"/>
                          <w:spacing w:val="-3"/>
                          <w:kern w:val="24"/>
                          <w:sz w:val="22"/>
                          <w:szCs w:val="22"/>
                        </w:rPr>
                        <w:t>e</w:t>
                      </w:r>
                      <w:r w:rsidRPr="004C0788">
                        <w:rPr>
                          <w:rFonts w:asciiTheme="minorHAnsi" w:hAnsiTheme="minorHAnsi" w:cs="Arial"/>
                          <w:color w:val="000000" w:themeColor="text1"/>
                          <w:kern w:val="24"/>
                          <w:sz w:val="22"/>
                          <w:szCs w:val="22"/>
                        </w:rPr>
                        <w:t>duca</w:t>
                      </w:r>
                      <w:r w:rsidRPr="004C0788">
                        <w:rPr>
                          <w:rFonts w:asciiTheme="minorHAnsi" w:hAnsiTheme="minorHAnsi" w:cs="Arial"/>
                          <w:color w:val="000000" w:themeColor="text1"/>
                          <w:spacing w:val="-3"/>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ón</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proofErr w:type="gramStart"/>
                      <w:r w:rsidRPr="004C0788">
                        <w:rPr>
                          <w:rFonts w:asciiTheme="minorHAnsi" w:hAnsiTheme="minorHAnsi" w:cs="Arial"/>
                          <w:b/>
                          <w:bCs/>
                          <w:color w:val="000000" w:themeColor="text1"/>
                          <w:kern w:val="24"/>
                          <w:sz w:val="22"/>
                          <w:szCs w:val="22"/>
                        </w:rPr>
                        <w:t>Bloque:_</w:t>
                      </w:r>
                      <w:proofErr w:type="gramEnd"/>
                      <w:r w:rsidRPr="004C0788">
                        <w:rPr>
                          <w:rFonts w:asciiTheme="minorHAnsi" w:hAnsiTheme="minorHAnsi" w:cs="Arial"/>
                          <w:b/>
                          <w:bCs/>
                          <w:color w:val="000000" w:themeColor="text1"/>
                          <w:kern w:val="24"/>
                          <w:sz w:val="22"/>
                          <w:szCs w:val="22"/>
                        </w:rPr>
                        <w:t>_</w:t>
                      </w:r>
                      <w:r w:rsidR="00D13F1B">
                        <w:rPr>
                          <w:rFonts w:asciiTheme="minorHAnsi" w:hAnsiTheme="minorHAnsi" w:cs="Arial"/>
                          <w:b/>
                          <w:bCs/>
                          <w:color w:val="000000" w:themeColor="text1"/>
                          <w:kern w:val="24"/>
                          <w:sz w:val="22"/>
                          <w:szCs w:val="22"/>
                        </w:rPr>
                        <w:t>5</w:t>
                      </w:r>
                      <w:r w:rsidRPr="004C0788">
                        <w:rPr>
                          <w:rFonts w:asciiTheme="minorHAnsi" w:hAnsiTheme="minorHAnsi" w:cs="Arial"/>
                          <w:b/>
                          <w:bCs/>
                          <w:color w:val="000000" w:themeColor="text1"/>
                          <w:kern w:val="24"/>
                          <w:sz w:val="22"/>
                          <w:szCs w:val="22"/>
                        </w:rPr>
                        <w:t>___ Aula:_____</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profesor__________</w:t>
                      </w:r>
                    </w:p>
                  </w:txbxContent>
                </v:textbox>
              </v:shape>
            </w:pict>
          </mc:Fallback>
        </mc:AlternateContent>
      </w:r>
      <w:r w:rsidR="00241ACB">
        <w:t xml:space="preserve"> </w: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D13F1B" w:rsidRDefault="00D13F1B" w:rsidP="00D13F1B">
      <w:pPr>
        <w:spacing w:after="0"/>
        <w:rPr>
          <w:rFonts w:ascii="Algerian" w:hAnsi="Algerian"/>
          <w:sz w:val="32"/>
          <w:szCs w:val="32"/>
        </w:rPr>
      </w:pPr>
      <w:r>
        <w:rPr>
          <w:rFonts w:ascii="Algerian" w:hAnsi="Algerian"/>
        </w:rPr>
        <w:t xml:space="preserve">                                                                                              </w:t>
      </w:r>
      <w:r>
        <w:rPr>
          <w:rFonts w:ascii="Algerian" w:hAnsi="Algerian"/>
          <w:sz w:val="32"/>
          <w:szCs w:val="32"/>
        </w:rPr>
        <w:t xml:space="preserve">Guía </w:t>
      </w:r>
      <w:r w:rsidR="00C27B8E">
        <w:rPr>
          <w:rFonts w:ascii="Algerian" w:hAnsi="Algerian"/>
          <w:sz w:val="32"/>
          <w:szCs w:val="32"/>
        </w:rPr>
        <w:t>programática</w:t>
      </w:r>
    </w:p>
    <w:p w:rsidR="0015290E" w:rsidRPr="005A2FB9" w:rsidRDefault="0015290E" w:rsidP="001C5491">
      <w:pPr>
        <w:spacing w:after="0"/>
        <w:rPr>
          <w:rFonts w:ascii="Algerian" w:hAnsi="Algerian"/>
        </w:rPr>
      </w:pPr>
    </w:p>
    <w:p w:rsidR="0015290E" w:rsidRDefault="0015290E" w:rsidP="0015290E">
      <w:pPr>
        <w:spacing w:after="0"/>
        <w:jc w:val="center"/>
      </w:pPr>
    </w:p>
    <w:p w:rsidR="0015290E" w:rsidRPr="00D13F1B" w:rsidRDefault="00D13F1B" w:rsidP="00D13F1B">
      <w:pPr>
        <w:spacing w:after="0"/>
        <w:rPr>
          <w:rFonts w:ascii="Algerian" w:hAnsi="Algerian"/>
          <w:b/>
          <w:bCs/>
          <w:sz w:val="32"/>
          <w:szCs w:val="32"/>
        </w:rPr>
      </w:pPr>
      <w:r>
        <w:rPr>
          <w:b/>
          <w:bCs/>
          <w:sz w:val="24"/>
          <w:szCs w:val="24"/>
        </w:rPr>
        <w:t xml:space="preserve">                                                                 </w:t>
      </w:r>
      <w:r w:rsidR="00EA7AF5">
        <w:rPr>
          <w:rFonts w:ascii="Algerian" w:hAnsi="Algerian"/>
          <w:b/>
          <w:bCs/>
          <w:sz w:val="32"/>
          <w:szCs w:val="32"/>
        </w:rPr>
        <w:t>TENDENCIAS, PARADIGMAS Y MODELOS PEDAGÓGICOS</w:t>
      </w:r>
    </w:p>
    <w:p w:rsidR="0015290E" w:rsidRPr="00150F69" w:rsidRDefault="0015290E" w:rsidP="0015290E">
      <w:pPr>
        <w:spacing w:after="0"/>
        <w:jc w:val="center"/>
      </w:pPr>
    </w:p>
    <w:p w:rsidR="0073046D" w:rsidRPr="00D13F1B" w:rsidRDefault="0073046D" w:rsidP="0073046D">
      <w:pPr>
        <w:tabs>
          <w:tab w:val="left" w:pos="3198"/>
        </w:tabs>
        <w:jc w:val="both"/>
        <w:rPr>
          <w:rFonts w:ascii="Algerian" w:hAnsi="Algerian" w:cs="Arial"/>
          <w:bCs/>
          <w:sz w:val="24"/>
          <w:szCs w:val="24"/>
        </w:rPr>
      </w:pPr>
    </w:p>
    <w:p w:rsidR="001F5DE7" w:rsidRDefault="001F5DE7" w:rsidP="0073046D">
      <w:pPr>
        <w:tabs>
          <w:tab w:val="left" w:pos="3198"/>
        </w:tabs>
        <w:jc w:val="both"/>
        <w:rPr>
          <w:rFonts w:ascii="Arial" w:hAnsi="Arial" w:cs="Arial"/>
          <w:bCs/>
          <w:sz w:val="24"/>
          <w:szCs w:val="24"/>
        </w:rPr>
      </w:pPr>
    </w:p>
    <w:p w:rsidR="009637AB" w:rsidRPr="001B1F7C" w:rsidRDefault="00FD11AE" w:rsidP="009637AB">
      <w:pPr>
        <w:spacing w:line="360" w:lineRule="auto"/>
        <w:jc w:val="both"/>
        <w:rPr>
          <w:rFonts w:ascii="Times New Roman" w:hAnsi="Times New Roman"/>
          <w:color w:val="000000"/>
        </w:rPr>
      </w:pPr>
      <w:r>
        <w:rPr>
          <w:rFonts w:ascii="Arial" w:hAnsi="Arial" w:cs="Arial"/>
          <w:bCs/>
          <w:sz w:val="24"/>
          <w:szCs w:val="24"/>
        </w:rPr>
        <w:t xml:space="preserve">DESCRIPCION DEL CURSO: </w:t>
      </w:r>
      <w:r w:rsidR="009637AB" w:rsidRPr="001B1F7C">
        <w:rPr>
          <w:rFonts w:ascii="Times New Roman" w:hAnsi="Times New Roman"/>
          <w:color w:val="000000"/>
        </w:rPr>
        <w:t xml:space="preserve">La Educación hoy pasa por un momento el cual </w:t>
      </w:r>
      <w:r w:rsidR="009637AB">
        <w:rPr>
          <w:rFonts w:ascii="Times New Roman" w:hAnsi="Times New Roman"/>
          <w:color w:val="000000"/>
        </w:rPr>
        <w:t xml:space="preserve">demanda </w:t>
      </w:r>
      <w:r w:rsidR="009637AB">
        <w:rPr>
          <w:rFonts w:ascii="Times New Roman" w:hAnsi="Times New Roman"/>
          <w:color w:val="000000"/>
        </w:rPr>
        <w:t xml:space="preserve">la </w:t>
      </w:r>
      <w:r w:rsidR="009637AB" w:rsidRPr="001B1F7C">
        <w:rPr>
          <w:rFonts w:ascii="Times New Roman" w:hAnsi="Times New Roman"/>
          <w:color w:val="000000"/>
        </w:rPr>
        <w:t>necesidad</w:t>
      </w:r>
      <w:r w:rsidR="009637AB" w:rsidRPr="001B1F7C">
        <w:rPr>
          <w:rFonts w:ascii="Times New Roman" w:hAnsi="Times New Roman"/>
          <w:color w:val="000000"/>
        </w:rPr>
        <w:t xml:space="preserve"> de buscar e implementar nuevas </w:t>
      </w:r>
      <w:r w:rsidR="009637AB">
        <w:rPr>
          <w:rFonts w:ascii="Times New Roman" w:hAnsi="Times New Roman"/>
          <w:color w:val="000000"/>
        </w:rPr>
        <w:t>alternativas</w:t>
      </w:r>
      <w:r w:rsidR="009637AB" w:rsidRPr="001B1F7C">
        <w:rPr>
          <w:rFonts w:ascii="Times New Roman" w:hAnsi="Times New Roman"/>
          <w:color w:val="000000"/>
        </w:rPr>
        <w:t xml:space="preserve"> pedagógicas, que permitan de alguna manera, ir </w:t>
      </w:r>
      <w:r w:rsidR="008239E4" w:rsidRPr="001B1F7C">
        <w:rPr>
          <w:rFonts w:ascii="Times New Roman" w:hAnsi="Times New Roman"/>
          <w:color w:val="000000"/>
        </w:rPr>
        <w:t>erradicando viejos</w:t>
      </w:r>
      <w:r w:rsidR="009637AB" w:rsidRPr="001B1F7C">
        <w:rPr>
          <w:rFonts w:ascii="Times New Roman" w:hAnsi="Times New Roman"/>
          <w:color w:val="000000"/>
        </w:rPr>
        <w:t xml:space="preserve"> esquemas mecanicistas en el proceso de enseñanza y aprendizaje. Estas visiones surgen de la convergencia de diferentes ámbitos científicos y humanistas. En este sentido, educar, significa formar la persona para una nueva manera de percibir el mundo, que favorezca una visión de la realidad como interrelación compleja de varios elementos, no aislada y fragmentada.</w:t>
      </w:r>
    </w:p>
    <w:p w:rsidR="004C0531" w:rsidRPr="001B1F7C" w:rsidRDefault="004C0531" w:rsidP="004C0531">
      <w:pPr>
        <w:spacing w:line="360" w:lineRule="auto"/>
        <w:jc w:val="both"/>
        <w:rPr>
          <w:rFonts w:ascii="Times New Roman" w:hAnsi="Times New Roman"/>
          <w:color w:val="000000"/>
        </w:rPr>
      </w:pPr>
      <w:r>
        <w:rPr>
          <w:rFonts w:ascii="Times New Roman" w:hAnsi="Times New Roman"/>
          <w:color w:val="000000"/>
        </w:rPr>
        <w:t xml:space="preserve">En este sentido </w:t>
      </w:r>
      <w:r w:rsidRPr="001B1F7C">
        <w:rPr>
          <w:rFonts w:ascii="Times New Roman" w:hAnsi="Times New Roman"/>
          <w:color w:val="000000"/>
        </w:rPr>
        <w:t xml:space="preserve">el acto de </w:t>
      </w:r>
      <w:r w:rsidRPr="001B1F7C">
        <w:rPr>
          <w:rFonts w:ascii="Times New Roman" w:hAnsi="Times New Roman"/>
          <w:color w:val="000000"/>
        </w:rPr>
        <w:t xml:space="preserve">educar </w:t>
      </w:r>
      <w:r>
        <w:rPr>
          <w:rFonts w:ascii="Times New Roman" w:hAnsi="Times New Roman"/>
          <w:color w:val="000000"/>
        </w:rPr>
        <w:t>implica</w:t>
      </w:r>
      <w:r w:rsidRPr="001B1F7C">
        <w:rPr>
          <w:rFonts w:ascii="Times New Roman" w:hAnsi="Times New Roman"/>
          <w:color w:val="000000"/>
        </w:rPr>
        <w:t xml:space="preserve"> interacciones muy complejas, las cuales </w:t>
      </w:r>
      <w:r w:rsidR="001E7B99" w:rsidRPr="001B1F7C">
        <w:rPr>
          <w:rFonts w:ascii="Times New Roman" w:hAnsi="Times New Roman"/>
          <w:color w:val="000000"/>
        </w:rPr>
        <w:t>involucran cuestiones</w:t>
      </w:r>
      <w:r w:rsidRPr="001B1F7C">
        <w:rPr>
          <w:rFonts w:ascii="Times New Roman" w:hAnsi="Times New Roman"/>
          <w:color w:val="000000"/>
        </w:rPr>
        <w:t xml:space="preserve"> simbólicas, afectivas, comunicativas, sociales, de valores, etc.; de manera que un profesional de la docencia debe ser capaz de ayudar propositivamente a otros a aprender</w:t>
      </w:r>
      <w:r>
        <w:rPr>
          <w:rFonts w:ascii="Times New Roman" w:hAnsi="Times New Roman"/>
          <w:color w:val="000000"/>
        </w:rPr>
        <w:t>,</w:t>
      </w:r>
      <w:r w:rsidRPr="001B1F7C">
        <w:rPr>
          <w:rFonts w:ascii="Times New Roman" w:hAnsi="Times New Roman"/>
          <w:color w:val="000000"/>
        </w:rPr>
        <w:t xml:space="preserve"> pensar, sentir, actuar y desarrollarse como persona; todo esto no sería posible si ese educador no está bien </w:t>
      </w:r>
      <w:r w:rsidR="001E7B99">
        <w:rPr>
          <w:rFonts w:ascii="Times New Roman" w:hAnsi="Times New Roman"/>
          <w:color w:val="000000"/>
        </w:rPr>
        <w:t>diseñado</w:t>
      </w:r>
      <w:r w:rsidRPr="001B1F7C">
        <w:rPr>
          <w:rFonts w:ascii="Times New Roman" w:hAnsi="Times New Roman"/>
          <w:color w:val="000000"/>
        </w:rPr>
        <w:t xml:space="preserve">, es decir, si no es poseedor de variadas formas de abordar </w:t>
      </w:r>
      <w:r w:rsidRPr="001B1F7C">
        <w:rPr>
          <w:rFonts w:ascii="Times New Roman" w:hAnsi="Times New Roman"/>
          <w:color w:val="000000"/>
        </w:rPr>
        <w:lastRenderedPageBreak/>
        <w:t>el proceso docente educativa.  Así entonces, esta asignatura se convierte en una herramienta fundamental en la formación de futuros maestros y maestras</w:t>
      </w:r>
    </w:p>
    <w:p w:rsidR="001F5DE7" w:rsidRPr="003443B1" w:rsidRDefault="001F5DE7" w:rsidP="003443B1">
      <w:pPr>
        <w:jc w:val="both"/>
        <w:rPr>
          <w:rFonts w:ascii="Arial" w:hAnsi="Arial" w:cs="Arial"/>
        </w:rPr>
      </w:pPr>
    </w:p>
    <w:p w:rsidR="0073046D" w:rsidRPr="002D486F" w:rsidRDefault="0073046D" w:rsidP="0073046D">
      <w:pPr>
        <w:pStyle w:val="Prrafodelista"/>
        <w:ind w:left="1080"/>
        <w:rPr>
          <w:rFonts w:ascii="Arial" w:hAnsi="Arial" w:cs="Arial"/>
          <w:sz w:val="24"/>
          <w:szCs w:val="24"/>
        </w:rPr>
      </w:pPr>
    </w:p>
    <w:p w:rsidR="0073046D" w:rsidRPr="002D486F" w:rsidRDefault="0073046D" w:rsidP="0073046D">
      <w:pPr>
        <w:pStyle w:val="Prrafodelista"/>
        <w:numPr>
          <w:ilvl w:val="0"/>
          <w:numId w:val="2"/>
        </w:numPr>
        <w:rPr>
          <w:rFonts w:ascii="Arial" w:hAnsi="Arial" w:cs="Arial"/>
          <w:sz w:val="24"/>
          <w:szCs w:val="24"/>
        </w:rPr>
      </w:pPr>
      <w:r w:rsidRPr="002D486F">
        <w:rPr>
          <w:rFonts w:ascii="Arial" w:hAnsi="Arial" w:cs="Arial"/>
          <w:sz w:val="24"/>
          <w:szCs w:val="24"/>
        </w:rPr>
        <w:t>DESTINATARIOS</w:t>
      </w:r>
    </w:p>
    <w:p w:rsidR="0073046D" w:rsidRDefault="0073046D" w:rsidP="0073046D">
      <w:pPr>
        <w:rPr>
          <w:rFonts w:ascii="Arial" w:hAnsi="Arial" w:cs="Arial"/>
          <w:sz w:val="24"/>
          <w:szCs w:val="24"/>
        </w:rPr>
      </w:pPr>
      <w:r w:rsidRPr="002D486F">
        <w:rPr>
          <w:rFonts w:ascii="Arial" w:hAnsi="Arial" w:cs="Arial"/>
          <w:sz w:val="24"/>
          <w:szCs w:val="24"/>
        </w:rPr>
        <w:t>El proyecto de formación va dirigid</w:t>
      </w:r>
      <w:r w:rsidR="005754FD">
        <w:rPr>
          <w:rFonts w:ascii="Arial" w:hAnsi="Arial" w:cs="Arial"/>
          <w:sz w:val="24"/>
          <w:szCs w:val="24"/>
        </w:rPr>
        <w:t>o a estudiantes de</w:t>
      </w:r>
      <w:r w:rsidR="00D13F1B">
        <w:rPr>
          <w:rFonts w:ascii="Arial" w:hAnsi="Arial" w:cs="Arial"/>
          <w:sz w:val="24"/>
          <w:szCs w:val="24"/>
        </w:rPr>
        <w:t xml:space="preserve"> matemática </w:t>
      </w:r>
      <w:r w:rsidR="00B42483">
        <w:rPr>
          <w:rFonts w:ascii="Arial" w:hAnsi="Arial" w:cs="Arial"/>
          <w:sz w:val="24"/>
          <w:szCs w:val="24"/>
        </w:rPr>
        <w:t xml:space="preserve"> de la Universidad </w:t>
      </w:r>
      <w:r w:rsidR="002F6F0B">
        <w:rPr>
          <w:rFonts w:ascii="Arial" w:hAnsi="Arial" w:cs="Arial"/>
          <w:sz w:val="24"/>
          <w:szCs w:val="24"/>
        </w:rPr>
        <w:t>Tecnológica</w:t>
      </w:r>
      <w:r w:rsidR="00B42483">
        <w:rPr>
          <w:rFonts w:ascii="Arial" w:hAnsi="Arial" w:cs="Arial"/>
          <w:sz w:val="24"/>
          <w:szCs w:val="24"/>
        </w:rPr>
        <w:t xml:space="preserve"> del Choco “Diego Luis Cordoba”</w:t>
      </w:r>
    </w:p>
    <w:p w:rsidR="0073046D" w:rsidRPr="002D486F" w:rsidRDefault="0073046D" w:rsidP="0073046D">
      <w:pPr>
        <w:rPr>
          <w:rFonts w:ascii="Arial" w:hAnsi="Arial" w:cs="Arial"/>
          <w:sz w:val="24"/>
          <w:szCs w:val="24"/>
        </w:rPr>
      </w:pPr>
    </w:p>
    <w:p w:rsidR="0073046D" w:rsidRDefault="0073046D" w:rsidP="0073046D">
      <w:pPr>
        <w:pStyle w:val="Prrafodelista"/>
        <w:numPr>
          <w:ilvl w:val="0"/>
          <w:numId w:val="2"/>
        </w:numPr>
        <w:rPr>
          <w:rFonts w:ascii="Arial" w:hAnsi="Arial" w:cs="Arial"/>
          <w:sz w:val="24"/>
          <w:szCs w:val="24"/>
        </w:rPr>
      </w:pPr>
      <w:r w:rsidRPr="002D486F">
        <w:rPr>
          <w:rFonts w:ascii="Arial" w:hAnsi="Arial" w:cs="Arial"/>
          <w:sz w:val="24"/>
          <w:szCs w:val="24"/>
        </w:rPr>
        <w:t>OBJETIVOS</w:t>
      </w:r>
    </w:p>
    <w:p w:rsidR="0073046D" w:rsidRDefault="0073046D" w:rsidP="0073046D">
      <w:pPr>
        <w:pStyle w:val="Prrafodelista"/>
        <w:ind w:left="1080"/>
        <w:rPr>
          <w:rFonts w:ascii="Arial" w:hAnsi="Arial" w:cs="Arial"/>
          <w:sz w:val="24"/>
          <w:szCs w:val="24"/>
        </w:rPr>
      </w:pPr>
    </w:p>
    <w:p w:rsidR="00471DE8" w:rsidRPr="00030408" w:rsidRDefault="00471DE8" w:rsidP="0073046D">
      <w:pPr>
        <w:pStyle w:val="Prrafodelista"/>
        <w:numPr>
          <w:ilvl w:val="0"/>
          <w:numId w:val="4"/>
        </w:numPr>
        <w:rPr>
          <w:rFonts w:ascii="Times New Roman" w:hAnsi="Times New Roman" w:cs="Times New Roman"/>
          <w:sz w:val="24"/>
          <w:szCs w:val="24"/>
        </w:rPr>
      </w:pPr>
      <w:r w:rsidRPr="00030408">
        <w:rPr>
          <w:rFonts w:ascii="Times New Roman" w:hAnsi="Times New Roman" w:cs="Times New Roman"/>
          <w:sz w:val="24"/>
          <w:szCs w:val="24"/>
        </w:rPr>
        <w:t>Anali</w:t>
      </w:r>
      <w:r w:rsidRPr="00030408">
        <w:rPr>
          <w:rFonts w:ascii="Times New Roman" w:hAnsi="Times New Roman" w:cs="Times New Roman"/>
          <w:sz w:val="24"/>
          <w:szCs w:val="24"/>
        </w:rPr>
        <w:t>zar</w:t>
      </w:r>
      <w:r w:rsidRPr="00030408">
        <w:rPr>
          <w:rFonts w:ascii="Times New Roman" w:hAnsi="Times New Roman" w:cs="Times New Roman"/>
          <w:sz w:val="24"/>
          <w:szCs w:val="24"/>
        </w:rPr>
        <w:t xml:space="preserve"> las teorías alternativas a la pedagogía tradicional, para proponer acciones mejoradoras al proceso enseñanza y aprendizaje</w:t>
      </w:r>
      <w:r w:rsidRPr="00030408">
        <w:rPr>
          <w:rFonts w:ascii="Times New Roman" w:hAnsi="Times New Roman" w:cs="Times New Roman"/>
          <w:sz w:val="24"/>
          <w:szCs w:val="24"/>
        </w:rPr>
        <w:t>.</w:t>
      </w:r>
    </w:p>
    <w:p w:rsidR="00AD10CA" w:rsidRPr="00030408" w:rsidRDefault="00471DE8" w:rsidP="00AD10CA">
      <w:pPr>
        <w:pStyle w:val="Prrafodelista"/>
        <w:numPr>
          <w:ilvl w:val="0"/>
          <w:numId w:val="4"/>
        </w:numPr>
        <w:rPr>
          <w:rFonts w:ascii="Times New Roman" w:hAnsi="Times New Roman" w:cs="Times New Roman"/>
          <w:sz w:val="24"/>
          <w:szCs w:val="24"/>
        </w:rPr>
      </w:pPr>
      <w:r w:rsidRPr="00030408">
        <w:rPr>
          <w:rFonts w:ascii="Times New Roman" w:hAnsi="Times New Roman" w:cs="Times New Roman"/>
          <w:sz w:val="24"/>
          <w:szCs w:val="24"/>
        </w:rPr>
        <w:t xml:space="preserve"> </w:t>
      </w:r>
      <w:r w:rsidR="0073046D" w:rsidRPr="00030408">
        <w:rPr>
          <w:rFonts w:ascii="Times New Roman" w:hAnsi="Times New Roman" w:cs="Times New Roman"/>
          <w:sz w:val="24"/>
          <w:szCs w:val="24"/>
        </w:rPr>
        <w:t>Adquirir una visión crítica para acercarse al mu</w:t>
      </w:r>
      <w:r w:rsidR="00AD10CA" w:rsidRPr="00030408">
        <w:rPr>
          <w:rFonts w:ascii="Times New Roman" w:hAnsi="Times New Roman" w:cs="Times New Roman"/>
          <w:sz w:val="24"/>
          <w:szCs w:val="24"/>
        </w:rPr>
        <w:t xml:space="preserve">ndo educativo. </w:t>
      </w:r>
    </w:p>
    <w:p w:rsidR="00AD10CA" w:rsidRPr="00030408" w:rsidRDefault="00AD10CA" w:rsidP="00AD10CA">
      <w:pPr>
        <w:pStyle w:val="Prrafodelista"/>
        <w:numPr>
          <w:ilvl w:val="0"/>
          <w:numId w:val="4"/>
        </w:numPr>
        <w:rPr>
          <w:rFonts w:ascii="Times New Roman" w:hAnsi="Times New Roman" w:cs="Times New Roman"/>
          <w:sz w:val="24"/>
          <w:szCs w:val="24"/>
        </w:rPr>
      </w:pPr>
      <w:r w:rsidRPr="00030408">
        <w:rPr>
          <w:rFonts w:ascii="Times New Roman" w:hAnsi="Times New Roman" w:cs="Times New Roman"/>
          <w:sz w:val="24"/>
          <w:szCs w:val="24"/>
        </w:rPr>
        <w:t>Emit</w:t>
      </w:r>
      <w:r w:rsidRPr="00030408">
        <w:rPr>
          <w:rFonts w:ascii="Times New Roman" w:hAnsi="Times New Roman" w:cs="Times New Roman"/>
          <w:sz w:val="24"/>
          <w:szCs w:val="24"/>
        </w:rPr>
        <w:t>ir j</w:t>
      </w:r>
      <w:r w:rsidRPr="00030408">
        <w:rPr>
          <w:rFonts w:ascii="Times New Roman" w:hAnsi="Times New Roman" w:cs="Times New Roman"/>
          <w:sz w:val="24"/>
          <w:szCs w:val="24"/>
        </w:rPr>
        <w:t>uicio</w:t>
      </w:r>
      <w:r w:rsidRPr="00030408">
        <w:rPr>
          <w:rFonts w:ascii="Times New Roman" w:hAnsi="Times New Roman" w:cs="Times New Roman"/>
          <w:sz w:val="24"/>
          <w:szCs w:val="24"/>
        </w:rPr>
        <w:t>s</w:t>
      </w:r>
      <w:r w:rsidRPr="00030408">
        <w:rPr>
          <w:rFonts w:ascii="Times New Roman" w:hAnsi="Times New Roman" w:cs="Times New Roman"/>
          <w:sz w:val="24"/>
          <w:szCs w:val="24"/>
        </w:rPr>
        <w:t xml:space="preserve"> sobre las alternativas pedagógicas objeto de estudio</w:t>
      </w:r>
    </w:p>
    <w:p w:rsidR="009D47B0" w:rsidRPr="00030408" w:rsidRDefault="009D47B0" w:rsidP="00AD10CA">
      <w:pPr>
        <w:pStyle w:val="Prrafodelista"/>
        <w:numPr>
          <w:ilvl w:val="0"/>
          <w:numId w:val="4"/>
        </w:numPr>
        <w:rPr>
          <w:rFonts w:ascii="Times New Roman" w:hAnsi="Times New Roman" w:cs="Times New Roman"/>
          <w:sz w:val="24"/>
          <w:szCs w:val="24"/>
        </w:rPr>
      </w:pPr>
      <w:r w:rsidRPr="00030408">
        <w:rPr>
          <w:rFonts w:ascii="Times New Roman" w:hAnsi="Times New Roman" w:cs="Times New Roman"/>
          <w:sz w:val="24"/>
          <w:szCs w:val="24"/>
        </w:rPr>
        <w:t>Aplicar</w:t>
      </w:r>
      <w:r w:rsidRPr="00030408">
        <w:rPr>
          <w:rFonts w:ascii="Times New Roman" w:hAnsi="Times New Roman" w:cs="Times New Roman"/>
          <w:sz w:val="24"/>
          <w:szCs w:val="24"/>
        </w:rPr>
        <w:t xml:space="preserve"> alternativas pedagógicas en programaciones y en otros temas relacionados con este proyecto curricular</w:t>
      </w:r>
    </w:p>
    <w:p w:rsidR="009D47B0" w:rsidRPr="00030408" w:rsidRDefault="009D47B0" w:rsidP="009D47B0">
      <w:pPr>
        <w:pStyle w:val="Sangra2detindependiente1"/>
        <w:numPr>
          <w:ilvl w:val="0"/>
          <w:numId w:val="4"/>
        </w:numPr>
        <w:rPr>
          <w:rFonts w:ascii="Times New Roman" w:hAnsi="Times New Roman"/>
          <w:sz w:val="24"/>
          <w:szCs w:val="24"/>
        </w:rPr>
      </w:pPr>
      <w:r w:rsidRPr="00030408">
        <w:rPr>
          <w:rFonts w:ascii="Times New Roman" w:hAnsi="Times New Roman"/>
          <w:sz w:val="24"/>
          <w:szCs w:val="24"/>
        </w:rPr>
        <w:t>Desarroll</w:t>
      </w:r>
      <w:r w:rsidRPr="00030408">
        <w:rPr>
          <w:rFonts w:ascii="Times New Roman" w:hAnsi="Times New Roman"/>
          <w:sz w:val="24"/>
          <w:szCs w:val="24"/>
        </w:rPr>
        <w:t>ar</w:t>
      </w:r>
      <w:r w:rsidRPr="00030408">
        <w:rPr>
          <w:rFonts w:ascii="Times New Roman" w:hAnsi="Times New Roman"/>
          <w:sz w:val="24"/>
          <w:szCs w:val="24"/>
        </w:rPr>
        <w:t xml:space="preserve"> clases con alternativas diferentes a las tradicionales en donde el estudiante sea capaz de construir su propio conocimiento.</w:t>
      </w:r>
    </w:p>
    <w:p w:rsidR="00993A0C" w:rsidRPr="00030408" w:rsidRDefault="00993A0C" w:rsidP="00993A0C">
      <w:pPr>
        <w:numPr>
          <w:ilvl w:val="0"/>
          <w:numId w:val="4"/>
        </w:numPr>
        <w:spacing w:after="0" w:line="240" w:lineRule="auto"/>
        <w:jc w:val="both"/>
        <w:rPr>
          <w:rFonts w:ascii="Times New Roman" w:hAnsi="Times New Roman" w:cs="Times New Roman"/>
          <w:sz w:val="24"/>
          <w:szCs w:val="24"/>
        </w:rPr>
      </w:pPr>
      <w:r w:rsidRPr="00030408">
        <w:rPr>
          <w:rFonts w:ascii="Times New Roman" w:hAnsi="Times New Roman" w:cs="Times New Roman"/>
          <w:color w:val="000000"/>
          <w:sz w:val="24"/>
          <w:szCs w:val="24"/>
        </w:rPr>
        <w:t>Contribuir a</w:t>
      </w:r>
      <w:r w:rsidRPr="00030408">
        <w:rPr>
          <w:rFonts w:ascii="Times New Roman" w:hAnsi="Times New Roman" w:cs="Times New Roman"/>
          <w:color w:val="000000"/>
          <w:sz w:val="24"/>
          <w:szCs w:val="24"/>
        </w:rPr>
        <w:t xml:space="preserve"> su propio desarrollo integral, mediante la apropiación de nuevas formas de abordar el proceso de enseñanza y aprendizaje. </w:t>
      </w:r>
    </w:p>
    <w:p w:rsidR="00993A0C" w:rsidRPr="00030408" w:rsidRDefault="00993A0C" w:rsidP="00993A0C">
      <w:pPr>
        <w:pStyle w:val="Sangra2detindependiente1"/>
        <w:numPr>
          <w:ilvl w:val="0"/>
          <w:numId w:val="4"/>
        </w:numPr>
        <w:rPr>
          <w:rFonts w:ascii="Times New Roman" w:hAnsi="Times New Roman"/>
          <w:sz w:val="24"/>
          <w:szCs w:val="24"/>
        </w:rPr>
      </w:pPr>
      <w:r w:rsidRPr="00030408">
        <w:rPr>
          <w:rFonts w:ascii="Times New Roman" w:hAnsi="Times New Roman"/>
          <w:color w:val="000000"/>
          <w:sz w:val="24"/>
          <w:szCs w:val="24"/>
        </w:rPr>
        <w:t>Asumir</w:t>
      </w:r>
      <w:r w:rsidRPr="00030408">
        <w:rPr>
          <w:rFonts w:ascii="Times New Roman" w:hAnsi="Times New Roman"/>
          <w:color w:val="000000"/>
          <w:sz w:val="24"/>
          <w:szCs w:val="24"/>
        </w:rPr>
        <w:t xml:space="preserve"> posturas nuevas y responsables frente al proceso docente educativo</w:t>
      </w:r>
    </w:p>
    <w:p w:rsidR="009D47B0" w:rsidRPr="00030408" w:rsidRDefault="009D47B0" w:rsidP="009D47B0">
      <w:pPr>
        <w:pStyle w:val="Prrafodelista"/>
        <w:rPr>
          <w:rFonts w:ascii="Times New Roman" w:hAnsi="Times New Roman" w:cs="Times New Roman"/>
          <w:sz w:val="24"/>
          <w:szCs w:val="24"/>
        </w:rPr>
      </w:pPr>
    </w:p>
    <w:p w:rsidR="0073046D" w:rsidRDefault="0073046D" w:rsidP="00AD10CA">
      <w:pPr>
        <w:pStyle w:val="Prrafodelista"/>
        <w:rPr>
          <w:rFonts w:ascii="Arial" w:hAnsi="Arial" w:cs="Arial"/>
          <w:sz w:val="24"/>
          <w:szCs w:val="24"/>
        </w:rPr>
      </w:pPr>
    </w:p>
    <w:p w:rsidR="0073046D" w:rsidRPr="002E7EA5" w:rsidRDefault="0073046D" w:rsidP="009D47B0">
      <w:pPr>
        <w:pStyle w:val="Prrafodelista"/>
        <w:rPr>
          <w:rFonts w:ascii="Arial" w:hAnsi="Arial" w:cs="Arial"/>
          <w:sz w:val="24"/>
          <w:szCs w:val="24"/>
        </w:rPr>
      </w:pPr>
    </w:p>
    <w:p w:rsidR="0073046D" w:rsidRPr="002D486F" w:rsidRDefault="0073046D" w:rsidP="0073046D">
      <w:pPr>
        <w:pStyle w:val="Prrafodelista"/>
        <w:ind w:left="1080"/>
        <w:rPr>
          <w:rFonts w:ascii="Arial" w:hAnsi="Arial" w:cs="Arial"/>
          <w:sz w:val="24"/>
          <w:szCs w:val="24"/>
        </w:rPr>
      </w:pPr>
    </w:p>
    <w:p w:rsidR="0073046D" w:rsidRDefault="0073046D" w:rsidP="0073046D">
      <w:pPr>
        <w:pStyle w:val="Prrafodelista"/>
        <w:numPr>
          <w:ilvl w:val="0"/>
          <w:numId w:val="2"/>
        </w:numPr>
        <w:rPr>
          <w:rFonts w:ascii="Arial" w:hAnsi="Arial" w:cs="Arial"/>
          <w:sz w:val="24"/>
          <w:szCs w:val="24"/>
        </w:rPr>
      </w:pPr>
      <w:r w:rsidRPr="002D486F">
        <w:rPr>
          <w:rFonts w:ascii="Arial" w:hAnsi="Arial" w:cs="Arial"/>
          <w:sz w:val="24"/>
          <w:szCs w:val="24"/>
        </w:rPr>
        <w:t xml:space="preserve"> COMPETENCIAS DEL </w:t>
      </w:r>
      <w:r w:rsidR="003E77BA" w:rsidRPr="002D486F">
        <w:rPr>
          <w:rFonts w:ascii="Arial" w:hAnsi="Arial" w:cs="Arial"/>
          <w:sz w:val="24"/>
          <w:szCs w:val="24"/>
        </w:rPr>
        <w:t>CURSO El</w:t>
      </w:r>
      <w:r w:rsidRPr="002D486F">
        <w:rPr>
          <w:rFonts w:ascii="Arial" w:hAnsi="Arial" w:cs="Arial"/>
          <w:sz w:val="24"/>
          <w:szCs w:val="24"/>
        </w:rPr>
        <w:t xml:space="preserve"> (la) estudiante </w:t>
      </w:r>
    </w:p>
    <w:p w:rsidR="0073046D" w:rsidRDefault="0073046D" w:rsidP="0073046D">
      <w:pPr>
        <w:pStyle w:val="Prrafodelista"/>
        <w:ind w:left="1080"/>
        <w:rPr>
          <w:rFonts w:ascii="Arial" w:hAnsi="Arial" w:cs="Arial"/>
          <w:sz w:val="24"/>
          <w:szCs w:val="24"/>
        </w:rPr>
      </w:pPr>
    </w:p>
    <w:p w:rsidR="008D4011" w:rsidRPr="00030408" w:rsidRDefault="008D4011" w:rsidP="008D4011">
      <w:pPr>
        <w:pStyle w:val="Prrafodelista"/>
        <w:numPr>
          <w:ilvl w:val="0"/>
          <w:numId w:val="4"/>
        </w:numPr>
        <w:rPr>
          <w:rFonts w:ascii="Times New Roman" w:hAnsi="Times New Roman" w:cs="Times New Roman"/>
          <w:sz w:val="24"/>
          <w:szCs w:val="24"/>
        </w:rPr>
      </w:pPr>
      <w:r w:rsidRPr="00030408">
        <w:rPr>
          <w:rFonts w:ascii="Times New Roman" w:hAnsi="Times New Roman" w:cs="Times New Roman"/>
          <w:sz w:val="24"/>
          <w:szCs w:val="24"/>
        </w:rPr>
        <w:t>Anali</w:t>
      </w:r>
      <w:r>
        <w:rPr>
          <w:rFonts w:ascii="Times New Roman" w:hAnsi="Times New Roman" w:cs="Times New Roman"/>
          <w:sz w:val="24"/>
          <w:szCs w:val="24"/>
        </w:rPr>
        <w:t>ce</w:t>
      </w:r>
      <w:r w:rsidRPr="00030408">
        <w:rPr>
          <w:rFonts w:ascii="Times New Roman" w:hAnsi="Times New Roman" w:cs="Times New Roman"/>
          <w:sz w:val="24"/>
          <w:szCs w:val="24"/>
        </w:rPr>
        <w:t xml:space="preserve"> las teorías alternativas a la pedagogía tradicional, para proponer acciones mejoradoras al proceso enseñanza y aprendizaje.</w:t>
      </w:r>
    </w:p>
    <w:p w:rsidR="008D4011" w:rsidRPr="00030408" w:rsidRDefault="008D4011" w:rsidP="008D4011">
      <w:pPr>
        <w:pStyle w:val="Prrafodelista"/>
        <w:numPr>
          <w:ilvl w:val="0"/>
          <w:numId w:val="4"/>
        </w:numPr>
        <w:rPr>
          <w:rFonts w:ascii="Times New Roman" w:hAnsi="Times New Roman" w:cs="Times New Roman"/>
          <w:sz w:val="24"/>
          <w:szCs w:val="24"/>
        </w:rPr>
      </w:pPr>
      <w:r w:rsidRPr="00030408">
        <w:rPr>
          <w:rFonts w:ascii="Times New Roman" w:hAnsi="Times New Roman" w:cs="Times New Roman"/>
          <w:sz w:val="24"/>
          <w:szCs w:val="24"/>
        </w:rPr>
        <w:t xml:space="preserve"> </w:t>
      </w:r>
      <w:r>
        <w:rPr>
          <w:rFonts w:ascii="Times New Roman" w:hAnsi="Times New Roman" w:cs="Times New Roman"/>
          <w:sz w:val="24"/>
          <w:szCs w:val="24"/>
        </w:rPr>
        <w:t>Adquiera</w:t>
      </w:r>
      <w:r w:rsidRPr="00030408">
        <w:rPr>
          <w:rFonts w:ascii="Times New Roman" w:hAnsi="Times New Roman" w:cs="Times New Roman"/>
          <w:sz w:val="24"/>
          <w:szCs w:val="24"/>
        </w:rPr>
        <w:t xml:space="preserve"> una visión crítica para acercarse al mundo educativo. </w:t>
      </w:r>
    </w:p>
    <w:p w:rsidR="008D4011" w:rsidRPr="00030408" w:rsidRDefault="008D4011" w:rsidP="008D4011">
      <w:pPr>
        <w:pStyle w:val="Prrafodelista"/>
        <w:numPr>
          <w:ilvl w:val="0"/>
          <w:numId w:val="4"/>
        </w:numPr>
        <w:rPr>
          <w:rFonts w:ascii="Times New Roman" w:hAnsi="Times New Roman" w:cs="Times New Roman"/>
          <w:sz w:val="24"/>
          <w:szCs w:val="24"/>
        </w:rPr>
      </w:pPr>
      <w:r w:rsidRPr="00030408">
        <w:rPr>
          <w:rFonts w:ascii="Times New Roman" w:hAnsi="Times New Roman" w:cs="Times New Roman"/>
          <w:sz w:val="24"/>
          <w:szCs w:val="24"/>
        </w:rPr>
        <w:t>Emit</w:t>
      </w:r>
      <w:r>
        <w:rPr>
          <w:rFonts w:ascii="Times New Roman" w:hAnsi="Times New Roman" w:cs="Times New Roman"/>
          <w:sz w:val="24"/>
          <w:szCs w:val="24"/>
        </w:rPr>
        <w:t>a</w:t>
      </w:r>
      <w:r w:rsidRPr="00030408">
        <w:rPr>
          <w:rFonts w:ascii="Times New Roman" w:hAnsi="Times New Roman" w:cs="Times New Roman"/>
          <w:sz w:val="24"/>
          <w:szCs w:val="24"/>
        </w:rPr>
        <w:t xml:space="preserve"> juicios sobre las alternativas pedagógicas objeto de estudio</w:t>
      </w:r>
    </w:p>
    <w:p w:rsidR="008D4011" w:rsidRPr="00030408" w:rsidRDefault="008D4011" w:rsidP="008D4011">
      <w:pPr>
        <w:pStyle w:val="Prrafodelista"/>
        <w:numPr>
          <w:ilvl w:val="0"/>
          <w:numId w:val="4"/>
        </w:numPr>
        <w:rPr>
          <w:rFonts w:ascii="Times New Roman" w:hAnsi="Times New Roman" w:cs="Times New Roman"/>
          <w:sz w:val="24"/>
          <w:szCs w:val="24"/>
        </w:rPr>
      </w:pPr>
      <w:r w:rsidRPr="00030408">
        <w:rPr>
          <w:rFonts w:ascii="Times New Roman" w:hAnsi="Times New Roman" w:cs="Times New Roman"/>
          <w:sz w:val="24"/>
          <w:szCs w:val="24"/>
        </w:rPr>
        <w:t>Aplica alternativas pedagógicas en programaciones y en otros temas relacionados con este proyecto curricular</w:t>
      </w:r>
    </w:p>
    <w:p w:rsidR="008D4011" w:rsidRPr="00030408" w:rsidRDefault="008D4011" w:rsidP="008D4011">
      <w:pPr>
        <w:pStyle w:val="Sangra2detindependiente1"/>
        <w:numPr>
          <w:ilvl w:val="0"/>
          <w:numId w:val="4"/>
        </w:numPr>
        <w:rPr>
          <w:rFonts w:ascii="Times New Roman" w:hAnsi="Times New Roman"/>
          <w:sz w:val="24"/>
          <w:szCs w:val="24"/>
        </w:rPr>
      </w:pPr>
      <w:r w:rsidRPr="00030408">
        <w:rPr>
          <w:rFonts w:ascii="Times New Roman" w:hAnsi="Times New Roman"/>
          <w:sz w:val="24"/>
          <w:szCs w:val="24"/>
        </w:rPr>
        <w:t>Desarroll</w:t>
      </w:r>
      <w:r>
        <w:rPr>
          <w:rFonts w:ascii="Times New Roman" w:hAnsi="Times New Roman"/>
          <w:sz w:val="24"/>
          <w:szCs w:val="24"/>
        </w:rPr>
        <w:t>a</w:t>
      </w:r>
      <w:r w:rsidRPr="00030408">
        <w:rPr>
          <w:rFonts w:ascii="Times New Roman" w:hAnsi="Times New Roman"/>
          <w:sz w:val="24"/>
          <w:szCs w:val="24"/>
        </w:rPr>
        <w:t xml:space="preserve"> clases con alternativas diferentes a las tradicionales en donde el estudiante sea capaz de construir su propio conocimiento.</w:t>
      </w:r>
    </w:p>
    <w:p w:rsidR="008D4011" w:rsidRPr="00030408" w:rsidRDefault="008D4011" w:rsidP="008D4011">
      <w:pPr>
        <w:numPr>
          <w:ilvl w:val="0"/>
          <w:numId w:val="4"/>
        </w:numPr>
        <w:spacing w:after="0" w:line="240" w:lineRule="auto"/>
        <w:jc w:val="both"/>
        <w:rPr>
          <w:rFonts w:ascii="Times New Roman" w:hAnsi="Times New Roman" w:cs="Times New Roman"/>
          <w:sz w:val="24"/>
          <w:szCs w:val="24"/>
        </w:rPr>
      </w:pPr>
      <w:r w:rsidRPr="00030408">
        <w:rPr>
          <w:rFonts w:ascii="Times New Roman" w:hAnsi="Times New Roman" w:cs="Times New Roman"/>
          <w:color w:val="000000"/>
          <w:sz w:val="24"/>
          <w:szCs w:val="24"/>
        </w:rPr>
        <w:t>Contribu</w:t>
      </w:r>
      <w:r>
        <w:rPr>
          <w:rFonts w:ascii="Times New Roman" w:hAnsi="Times New Roman" w:cs="Times New Roman"/>
          <w:color w:val="000000"/>
          <w:sz w:val="24"/>
          <w:szCs w:val="24"/>
        </w:rPr>
        <w:t>ye</w:t>
      </w:r>
      <w:r w:rsidRPr="00030408">
        <w:rPr>
          <w:rFonts w:ascii="Times New Roman" w:hAnsi="Times New Roman" w:cs="Times New Roman"/>
          <w:color w:val="000000"/>
          <w:sz w:val="24"/>
          <w:szCs w:val="24"/>
        </w:rPr>
        <w:t xml:space="preserve"> a su propio desarrollo integral, mediante la apropiación de nuevas formas de abordar el proceso de enseñanza y aprendizaje. </w:t>
      </w:r>
    </w:p>
    <w:p w:rsidR="008D4011" w:rsidRPr="00030408" w:rsidRDefault="008D4011" w:rsidP="008D4011">
      <w:pPr>
        <w:pStyle w:val="Sangra2detindependiente1"/>
        <w:numPr>
          <w:ilvl w:val="0"/>
          <w:numId w:val="4"/>
        </w:numPr>
        <w:rPr>
          <w:rFonts w:ascii="Times New Roman" w:hAnsi="Times New Roman"/>
          <w:sz w:val="24"/>
          <w:szCs w:val="24"/>
        </w:rPr>
      </w:pPr>
      <w:r>
        <w:rPr>
          <w:rFonts w:ascii="Times New Roman" w:hAnsi="Times New Roman"/>
          <w:color w:val="000000"/>
          <w:sz w:val="24"/>
          <w:szCs w:val="24"/>
        </w:rPr>
        <w:t>Asume</w:t>
      </w:r>
      <w:r w:rsidRPr="00030408">
        <w:rPr>
          <w:rFonts w:ascii="Times New Roman" w:hAnsi="Times New Roman"/>
          <w:color w:val="000000"/>
          <w:sz w:val="24"/>
          <w:szCs w:val="24"/>
        </w:rPr>
        <w:t xml:space="preserve"> posturas nuevas y responsables frente al proceso docente educativo</w:t>
      </w:r>
    </w:p>
    <w:p w:rsidR="003E77BA" w:rsidRPr="001C5491" w:rsidRDefault="003E77BA" w:rsidP="001C5491">
      <w:pPr>
        <w:rPr>
          <w:rFonts w:ascii="Arial" w:hAnsi="Arial" w:cs="Arial"/>
          <w:sz w:val="24"/>
          <w:szCs w:val="24"/>
        </w:rPr>
      </w:pPr>
    </w:p>
    <w:p w:rsidR="0073046D" w:rsidRPr="002D486F" w:rsidRDefault="0073046D" w:rsidP="0073046D">
      <w:pPr>
        <w:pStyle w:val="Prrafodelista"/>
        <w:rPr>
          <w:rFonts w:ascii="Arial" w:hAnsi="Arial" w:cs="Arial"/>
          <w:sz w:val="24"/>
          <w:szCs w:val="24"/>
        </w:rPr>
      </w:pPr>
    </w:p>
    <w:p w:rsidR="009C5092" w:rsidRDefault="0073046D" w:rsidP="00D13F1B">
      <w:pPr>
        <w:pStyle w:val="Prrafodelista"/>
        <w:numPr>
          <w:ilvl w:val="0"/>
          <w:numId w:val="2"/>
        </w:numPr>
        <w:rPr>
          <w:rFonts w:ascii="Arial" w:hAnsi="Arial" w:cs="Arial"/>
          <w:sz w:val="24"/>
          <w:szCs w:val="24"/>
        </w:rPr>
      </w:pPr>
      <w:r w:rsidRPr="002D486F">
        <w:rPr>
          <w:rFonts w:ascii="Arial" w:hAnsi="Arial" w:cs="Arial"/>
          <w:sz w:val="24"/>
          <w:szCs w:val="24"/>
        </w:rPr>
        <w:t xml:space="preserve">¿CÓMO CONTRIBUYE EL CURSO </w:t>
      </w:r>
      <w:r>
        <w:rPr>
          <w:rFonts w:ascii="Arial" w:hAnsi="Arial" w:cs="Arial"/>
          <w:sz w:val="24"/>
          <w:szCs w:val="24"/>
        </w:rPr>
        <w:t xml:space="preserve">DE </w:t>
      </w:r>
      <w:r w:rsidR="00002F76">
        <w:rPr>
          <w:rFonts w:ascii="Arial" w:hAnsi="Arial" w:cs="Arial"/>
          <w:sz w:val="24"/>
          <w:szCs w:val="24"/>
        </w:rPr>
        <w:t>SOCIOLOGIA EDUCATIVA Y ETNOGRAFIA ESCOLAR</w:t>
      </w:r>
      <w:r>
        <w:rPr>
          <w:rFonts w:ascii="Arial" w:hAnsi="Arial" w:cs="Arial"/>
          <w:sz w:val="24"/>
          <w:szCs w:val="24"/>
        </w:rPr>
        <w:t xml:space="preserve"> </w:t>
      </w:r>
      <w:r w:rsidRPr="002D486F">
        <w:rPr>
          <w:rFonts w:ascii="Arial" w:hAnsi="Arial" w:cs="Arial"/>
          <w:sz w:val="24"/>
          <w:szCs w:val="24"/>
        </w:rPr>
        <w:t xml:space="preserve">AL PERFIL PROFESIONAL DEL FUTURO </w:t>
      </w:r>
      <w:r w:rsidR="00D13F1B">
        <w:rPr>
          <w:rFonts w:ascii="Arial" w:hAnsi="Arial" w:cs="Arial"/>
          <w:sz w:val="24"/>
          <w:szCs w:val="24"/>
        </w:rPr>
        <w:t>PROFESIONAL  DE MATEMATICA DE LA UNIVERSIDAD TECNOLOGICA DEL CHOCO DIEGO LUIS CORDOBA’</w:t>
      </w:r>
      <w:r w:rsidR="00660F85">
        <w:rPr>
          <w:rFonts w:ascii="Arial" w:hAnsi="Arial" w:cs="Arial"/>
          <w:sz w:val="24"/>
          <w:szCs w:val="24"/>
        </w:rPr>
        <w:t>? -------------</w:t>
      </w:r>
      <w:r w:rsidR="00D13F1B">
        <w:rPr>
          <w:rFonts w:ascii="Arial" w:hAnsi="Arial" w:cs="Arial"/>
          <w:sz w:val="24"/>
          <w:szCs w:val="24"/>
        </w:rPr>
        <w:t xml:space="preserve"> </w:t>
      </w:r>
      <w:r w:rsidR="00E30901">
        <w:rPr>
          <w:rFonts w:ascii="Arial" w:hAnsi="Arial" w:cs="Arial"/>
          <w:sz w:val="24"/>
          <w:szCs w:val="24"/>
        </w:rPr>
        <w:t>El estudiante</w:t>
      </w:r>
      <w:r>
        <w:rPr>
          <w:rFonts w:ascii="Arial" w:hAnsi="Arial" w:cs="Arial"/>
          <w:sz w:val="24"/>
          <w:szCs w:val="24"/>
        </w:rPr>
        <w:t xml:space="preserve"> del curso de </w:t>
      </w:r>
      <w:r w:rsidR="00684815">
        <w:rPr>
          <w:rFonts w:ascii="Arial" w:hAnsi="Arial" w:cs="Arial"/>
          <w:sz w:val="24"/>
          <w:szCs w:val="24"/>
        </w:rPr>
        <w:t xml:space="preserve">tendencias, paradigmas y modelos </w:t>
      </w:r>
      <w:r w:rsidR="009C5092">
        <w:rPr>
          <w:rFonts w:ascii="Arial" w:hAnsi="Arial" w:cs="Arial"/>
          <w:sz w:val="24"/>
          <w:szCs w:val="24"/>
        </w:rPr>
        <w:t xml:space="preserve">pedagógicos debe </w:t>
      </w:r>
      <w:r w:rsidR="009C5092" w:rsidRPr="009261F4">
        <w:t>revisar diferentes teorías alternativa</w:t>
      </w:r>
      <w:r w:rsidR="009C5092">
        <w:t>s</w:t>
      </w:r>
      <w:r w:rsidR="009C5092" w:rsidRPr="009261F4">
        <w:t xml:space="preserve"> a la pedagogía tradicional como herramienta para despertar el </w:t>
      </w:r>
      <w:r w:rsidR="009C5092" w:rsidRPr="009261F4">
        <w:t>interés hacia</w:t>
      </w:r>
      <w:r w:rsidR="009C5092" w:rsidRPr="009261F4">
        <w:t xml:space="preserve"> la reflexión crítica y propositiva de la formación del futuro profesional.</w:t>
      </w:r>
    </w:p>
    <w:p w:rsidR="0015290E" w:rsidRDefault="0015290E" w:rsidP="0015290E">
      <w:pPr>
        <w:rPr>
          <w:rFonts w:ascii="Arial" w:eastAsiaTheme="minorEastAsia" w:hAnsi="Arial" w:cs="Arial"/>
          <w:b/>
          <w:bCs/>
          <w:color w:val="000000" w:themeColor="text1"/>
          <w:spacing w:val="2"/>
          <w:kern w:val="24"/>
          <w:sz w:val="24"/>
          <w:szCs w:val="24"/>
          <w:lang w:eastAsia="es-CO"/>
        </w:rPr>
      </w:pPr>
    </w:p>
    <w:p w:rsidR="0015290E" w:rsidRPr="00562AB0" w:rsidRDefault="0015290E" w:rsidP="0015290E">
      <w:pPr>
        <w:pStyle w:val="Prrafodelista"/>
        <w:numPr>
          <w:ilvl w:val="0"/>
          <w:numId w:val="2"/>
        </w:numPr>
      </w:pPr>
      <w:r>
        <w:rPr>
          <w:rFonts w:ascii="Arial" w:eastAsiaTheme="minorEastAsia" w:hAnsi="Arial" w:cs="Arial"/>
          <w:b/>
          <w:bCs/>
          <w:color w:val="000000" w:themeColor="text1"/>
          <w:spacing w:val="2"/>
          <w:kern w:val="24"/>
          <w:sz w:val="24"/>
          <w:szCs w:val="24"/>
          <w:lang w:eastAsia="es-CO"/>
        </w:rPr>
        <w:t>CONTENIDOS PROGRAMÁ</w:t>
      </w:r>
      <w:r w:rsidRPr="00145ACC">
        <w:rPr>
          <w:rFonts w:ascii="Arial" w:eastAsiaTheme="minorEastAsia" w:hAnsi="Arial" w:cs="Arial"/>
          <w:b/>
          <w:bCs/>
          <w:color w:val="000000" w:themeColor="text1"/>
          <w:spacing w:val="2"/>
          <w:kern w:val="24"/>
          <w:sz w:val="24"/>
          <w:szCs w:val="24"/>
          <w:lang w:eastAsia="es-CO"/>
        </w:rPr>
        <w:t>TICOS</w:t>
      </w:r>
    </w:p>
    <w:tbl>
      <w:tblPr>
        <w:tblStyle w:val="Tablaconcuadrcula"/>
        <w:tblW w:w="0" w:type="auto"/>
        <w:tblInd w:w="1080" w:type="dxa"/>
        <w:tblLook w:val="04A0" w:firstRow="1" w:lastRow="0" w:firstColumn="1" w:lastColumn="0" w:noHBand="0" w:noVBand="1"/>
      </w:tblPr>
      <w:tblGrid>
        <w:gridCol w:w="2782"/>
        <w:gridCol w:w="3143"/>
        <w:gridCol w:w="3004"/>
        <w:gridCol w:w="2987"/>
      </w:tblGrid>
      <w:tr w:rsidR="0015290E" w:rsidTr="00051E8B">
        <w:tc>
          <w:tcPr>
            <w:tcW w:w="12142" w:type="dxa"/>
            <w:gridSpan w:val="4"/>
          </w:tcPr>
          <w:p w:rsidR="0015290E" w:rsidRPr="00C8211D" w:rsidRDefault="0015290E" w:rsidP="00051E8B">
            <w:pPr>
              <w:pStyle w:val="Prrafodelista"/>
              <w:ind w:left="0"/>
              <w:rPr>
                <w:b/>
              </w:rPr>
            </w:pPr>
            <w:r w:rsidRPr="00C8211D">
              <w:rPr>
                <w:b/>
              </w:rPr>
              <w:t>Indicadores de logros de la Unidad</w:t>
            </w:r>
          </w:p>
        </w:tc>
      </w:tr>
      <w:tr w:rsidR="0015290E" w:rsidTr="005754FD">
        <w:tc>
          <w:tcPr>
            <w:tcW w:w="2856" w:type="dxa"/>
          </w:tcPr>
          <w:p w:rsidR="0015290E" w:rsidRDefault="0015290E" w:rsidP="00051E8B">
            <w:pPr>
              <w:pStyle w:val="Prrafodelista"/>
              <w:ind w:left="0"/>
              <w:jc w:val="center"/>
            </w:pPr>
            <w:r>
              <w:lastRenderedPageBreak/>
              <w:t>COMPETENCIAS</w:t>
            </w:r>
          </w:p>
        </w:tc>
        <w:tc>
          <w:tcPr>
            <w:tcW w:w="3214" w:type="dxa"/>
          </w:tcPr>
          <w:p w:rsidR="0015290E" w:rsidRPr="00A835FB" w:rsidRDefault="0015290E" w:rsidP="00051E8B">
            <w:pPr>
              <w:pStyle w:val="Prrafodelista"/>
              <w:ind w:left="0"/>
              <w:jc w:val="center"/>
            </w:pPr>
            <w:r w:rsidRPr="00A835FB">
              <w:t>CONTENIDOS DE LA UNIDAD</w:t>
            </w:r>
          </w:p>
        </w:tc>
        <w:tc>
          <w:tcPr>
            <w:tcW w:w="3036" w:type="dxa"/>
          </w:tcPr>
          <w:p w:rsidR="0015290E" w:rsidRPr="00A835FB" w:rsidRDefault="0015290E" w:rsidP="00051E8B">
            <w:pPr>
              <w:pStyle w:val="Prrafodelista"/>
              <w:ind w:left="0"/>
              <w:jc w:val="center"/>
            </w:pPr>
            <w:r w:rsidRPr="00A835FB">
              <w:t>ACTIVIDADES EN CLASES</w:t>
            </w:r>
          </w:p>
        </w:tc>
        <w:tc>
          <w:tcPr>
            <w:tcW w:w="3036" w:type="dxa"/>
          </w:tcPr>
          <w:p w:rsidR="0015290E" w:rsidRPr="00A835FB" w:rsidRDefault="0015290E" w:rsidP="00051E8B">
            <w:pPr>
              <w:pStyle w:val="Prrafodelista"/>
              <w:ind w:left="0"/>
              <w:jc w:val="center"/>
            </w:pPr>
            <w:r w:rsidRPr="00A835FB">
              <w:t>ACTIVIDADES INDEPENDIENTES</w:t>
            </w:r>
          </w:p>
        </w:tc>
      </w:tr>
      <w:tr w:rsidR="0015290E" w:rsidTr="005754FD">
        <w:tc>
          <w:tcPr>
            <w:tcW w:w="2856" w:type="dxa"/>
          </w:tcPr>
          <w:p w:rsidR="0015290E" w:rsidRDefault="00AE2B35" w:rsidP="00051E8B">
            <w:pPr>
              <w:pStyle w:val="Prrafodelista"/>
              <w:ind w:left="0"/>
            </w:pPr>
            <w:r>
              <w:t>Presentación de cada persona, argumentando su interés por la carrera.</w:t>
            </w:r>
          </w:p>
          <w:p w:rsidR="00AE2B35" w:rsidRDefault="00AE2B35" w:rsidP="00051E8B">
            <w:pPr>
              <w:pStyle w:val="Prrafodelista"/>
              <w:ind w:left="0"/>
            </w:pPr>
          </w:p>
          <w:p w:rsidR="0015290E" w:rsidRDefault="0015290E" w:rsidP="00051E8B">
            <w:pPr>
              <w:pStyle w:val="Prrafodelista"/>
              <w:ind w:left="0"/>
            </w:pPr>
          </w:p>
          <w:p w:rsidR="002E6798" w:rsidRDefault="002E6798" w:rsidP="00051E8B">
            <w:pPr>
              <w:pStyle w:val="Prrafodelista"/>
              <w:ind w:left="0"/>
            </w:pPr>
          </w:p>
          <w:p w:rsidR="0015290E" w:rsidRDefault="000840C5" w:rsidP="00051E8B">
            <w:pPr>
              <w:pStyle w:val="Prrafodelista"/>
              <w:ind w:left="0"/>
            </w:pPr>
            <w:r>
              <w:t>La nota final de los parciales y el examen final será el resultada de la</w:t>
            </w:r>
            <w:r w:rsidRPr="000840C5">
              <w:rPr>
                <w:b/>
              </w:rPr>
              <w:t xml:space="preserve"> APE</w:t>
            </w:r>
          </w:p>
          <w:p w:rsidR="000840C5" w:rsidRDefault="000840C5" w:rsidP="00051E8B">
            <w:pPr>
              <w:pStyle w:val="Prrafodelista"/>
              <w:ind w:left="0"/>
            </w:pPr>
            <w:r w:rsidRPr="000840C5">
              <w:rPr>
                <w:b/>
              </w:rPr>
              <w:t>A</w:t>
            </w:r>
            <w:r>
              <w:t>: Asistencia a clases valor 1.0</w:t>
            </w:r>
          </w:p>
          <w:p w:rsidR="000840C5" w:rsidRDefault="000840C5" w:rsidP="00051E8B">
            <w:pPr>
              <w:pStyle w:val="Prrafodelista"/>
              <w:ind w:left="0"/>
            </w:pPr>
            <w:r w:rsidRPr="000840C5">
              <w:rPr>
                <w:b/>
              </w:rPr>
              <w:t>P</w:t>
            </w:r>
            <w:r>
              <w:t>: Participación en la clase 1.0</w:t>
            </w:r>
          </w:p>
          <w:p w:rsidR="000840C5" w:rsidRDefault="000840C5" w:rsidP="00051E8B">
            <w:pPr>
              <w:pStyle w:val="Prrafodelista"/>
              <w:ind w:left="0"/>
            </w:pPr>
            <w:r w:rsidRPr="000840C5">
              <w:rPr>
                <w:b/>
              </w:rPr>
              <w:t>E</w:t>
            </w:r>
            <w:r>
              <w:t>: Evaluación 3.0</w:t>
            </w:r>
          </w:p>
          <w:p w:rsidR="0015290E" w:rsidRDefault="0015290E" w:rsidP="00051E8B">
            <w:pPr>
              <w:pStyle w:val="Prrafodelista"/>
              <w:ind w:left="0"/>
            </w:pPr>
          </w:p>
          <w:p w:rsidR="0015290E" w:rsidRDefault="00FC56C9" w:rsidP="00051E8B">
            <w:pPr>
              <w:pStyle w:val="Prrafodelista"/>
              <w:ind w:left="0"/>
            </w:pPr>
            <w:r w:rsidRPr="002E6798">
              <w:rPr>
                <w:b/>
              </w:rPr>
              <w:t>Nota</w:t>
            </w:r>
            <w:r>
              <w:t xml:space="preserve">: la evaluación comprenderá los temas tratados precedentemente </w:t>
            </w: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tc>
        <w:tc>
          <w:tcPr>
            <w:tcW w:w="3214" w:type="dxa"/>
          </w:tcPr>
          <w:p w:rsidR="000D6AFA" w:rsidRPr="0080271E" w:rsidRDefault="000D6AFA" w:rsidP="000D6AFA">
            <w:pPr>
              <w:rPr>
                <w:rFonts w:ascii="Times New Roman" w:hAnsi="Times New Roman"/>
                <w:b/>
                <w:sz w:val="20"/>
              </w:rPr>
            </w:pPr>
            <w:r>
              <w:rPr>
                <w:sz w:val="20"/>
              </w:rPr>
              <w:lastRenderedPageBreak/>
              <w:t xml:space="preserve">1.3.1.- </w:t>
            </w:r>
            <w:r w:rsidRPr="0080271E">
              <w:rPr>
                <w:rFonts w:ascii="Times New Roman" w:hAnsi="Times New Roman"/>
                <w:b/>
                <w:sz w:val="20"/>
              </w:rPr>
              <w:t xml:space="preserve">Unidad 01:  </w:t>
            </w:r>
            <w:r>
              <w:rPr>
                <w:rFonts w:ascii="Times New Roman" w:hAnsi="Times New Roman"/>
                <w:b/>
                <w:sz w:val="20"/>
              </w:rPr>
              <w:t>TENDENCIAS PEDAGOGICAS CONTEMPORÁNEAS</w:t>
            </w:r>
            <w:r w:rsidRPr="0080271E">
              <w:rPr>
                <w:rFonts w:ascii="Times New Roman" w:hAnsi="Times New Roman"/>
                <w:b/>
                <w:sz w:val="20"/>
              </w:rPr>
              <w:t xml:space="preserve"> </w:t>
            </w:r>
          </w:p>
          <w:p w:rsidR="000D6AFA" w:rsidRPr="0080271E" w:rsidRDefault="000D6AFA" w:rsidP="000D6AFA">
            <w:pPr>
              <w:spacing w:before="45" w:after="45" w:line="240" w:lineRule="atLeast"/>
              <w:rPr>
                <w:rFonts w:ascii="Times New Roman" w:eastAsia="Times New Roman" w:hAnsi="Times New Roman"/>
                <w:sz w:val="20"/>
                <w:lang w:eastAsia="es-CO"/>
              </w:rPr>
            </w:pPr>
            <w:r>
              <w:rPr>
                <w:rFonts w:ascii="Times New Roman" w:hAnsi="Times New Roman"/>
                <w:sz w:val="20"/>
              </w:rPr>
              <w:t xml:space="preserve">1.1 </w:t>
            </w:r>
            <w:hyperlink r:id="rId8" w:anchor="pedagogia" w:history="1">
              <w:r w:rsidRPr="0080271E">
                <w:rPr>
                  <w:rFonts w:ascii="Times New Roman" w:eastAsia="Times New Roman" w:hAnsi="Times New Roman"/>
                  <w:bCs/>
                  <w:sz w:val="20"/>
                  <w:lang w:eastAsia="es-CO"/>
                </w:rPr>
                <w:t>La Pedagogía como Ciencia</w:t>
              </w:r>
            </w:hyperlink>
            <w:r>
              <w:rPr>
                <w:rFonts w:ascii="Times New Roman" w:eastAsia="Times New Roman" w:hAnsi="Times New Roman"/>
                <w:bCs/>
                <w:sz w:val="20"/>
                <w:lang w:eastAsia="es-CO"/>
              </w:rPr>
              <w:br/>
              <w:t xml:space="preserve">1.2. </w:t>
            </w:r>
            <w:r w:rsidRPr="0080271E">
              <w:rPr>
                <w:rFonts w:ascii="Times New Roman" w:eastAsia="Times New Roman" w:hAnsi="Times New Roman"/>
                <w:sz w:val="20"/>
                <w:lang w:eastAsia="es-CO"/>
              </w:rPr>
              <w:t> </w:t>
            </w:r>
            <w:hyperlink r:id="rId9" w:anchor="algunas" w:history="1">
              <w:r w:rsidRPr="0080271E">
                <w:rPr>
                  <w:rFonts w:ascii="Times New Roman" w:eastAsia="Times New Roman" w:hAnsi="Times New Roman"/>
                  <w:bCs/>
                  <w:sz w:val="20"/>
                  <w:lang w:eastAsia="es-CO"/>
                </w:rPr>
                <w:t>Algunas consideraciones sobre las Tendencias Pedagógicas Contemporáneas</w:t>
              </w:r>
            </w:hyperlink>
            <w:r>
              <w:rPr>
                <w:rFonts w:ascii="Times New Roman" w:eastAsia="Times New Roman" w:hAnsi="Times New Roman"/>
                <w:bCs/>
                <w:sz w:val="20"/>
                <w:lang w:eastAsia="es-CO"/>
              </w:rPr>
              <w:br/>
              <w:t>1.3</w:t>
            </w:r>
            <w:r w:rsidRPr="0080271E">
              <w:rPr>
                <w:rFonts w:ascii="Times New Roman" w:eastAsia="Times New Roman" w:hAnsi="Times New Roman"/>
                <w:bCs/>
                <w:sz w:val="20"/>
                <w:lang w:eastAsia="es-CO"/>
              </w:rPr>
              <w:t>-</w:t>
            </w:r>
            <w:r w:rsidRPr="0080271E">
              <w:rPr>
                <w:rFonts w:ascii="Times New Roman" w:eastAsia="Times New Roman" w:hAnsi="Times New Roman"/>
                <w:sz w:val="20"/>
                <w:lang w:eastAsia="es-CO"/>
              </w:rPr>
              <w:t> </w:t>
            </w:r>
            <w:hyperlink r:id="rId10" w:anchor="tradicional" w:history="1">
              <w:r w:rsidRPr="0080271E">
                <w:rPr>
                  <w:rFonts w:ascii="Times New Roman" w:eastAsia="Times New Roman" w:hAnsi="Times New Roman"/>
                  <w:bCs/>
                  <w:sz w:val="20"/>
                  <w:lang w:eastAsia="es-CO"/>
                </w:rPr>
                <w:t xml:space="preserve">Pedagogía Tradicional: </w:t>
              </w:r>
            </w:hyperlink>
            <w:r>
              <w:rPr>
                <w:rFonts w:ascii="Times New Roman" w:eastAsia="Times New Roman" w:hAnsi="Times New Roman"/>
                <w:bCs/>
                <w:sz w:val="20"/>
                <w:lang w:eastAsia="es-CO"/>
              </w:rPr>
              <w:br/>
              <w:t>1.4.</w:t>
            </w:r>
            <w:r w:rsidRPr="0080271E">
              <w:rPr>
                <w:rFonts w:ascii="Times New Roman" w:eastAsia="Times New Roman" w:hAnsi="Times New Roman"/>
                <w:sz w:val="20"/>
                <w:lang w:eastAsia="es-CO"/>
              </w:rPr>
              <w:t> </w:t>
            </w:r>
            <w:hyperlink r:id="rId11" w:anchor="nueva" w:history="1">
              <w:r w:rsidRPr="0080271E">
                <w:rPr>
                  <w:rFonts w:ascii="Times New Roman" w:eastAsia="Times New Roman" w:hAnsi="Times New Roman"/>
                  <w:bCs/>
                  <w:sz w:val="20"/>
                  <w:lang w:eastAsia="es-CO"/>
                </w:rPr>
                <w:t xml:space="preserve">Escuela Nueva: </w:t>
              </w:r>
            </w:hyperlink>
          </w:p>
          <w:p w:rsidR="000D6AFA" w:rsidRDefault="000D6AFA" w:rsidP="000D6AFA">
            <w:pPr>
              <w:tabs>
                <w:tab w:val="left" w:pos="284"/>
                <w:tab w:val="left" w:pos="993"/>
                <w:tab w:val="left" w:pos="1701"/>
              </w:tabs>
              <w:rPr>
                <w:rFonts w:ascii="Times New Roman" w:eastAsia="Times New Roman" w:hAnsi="Times New Roman"/>
                <w:bCs/>
                <w:sz w:val="20"/>
                <w:lang w:eastAsia="es-CO"/>
              </w:rPr>
            </w:pPr>
            <w:r>
              <w:rPr>
                <w:rFonts w:ascii="Times New Roman" w:eastAsia="Times New Roman" w:hAnsi="Times New Roman"/>
                <w:bCs/>
                <w:sz w:val="20"/>
                <w:lang w:eastAsia="es-CO"/>
              </w:rPr>
              <w:t>1.5.</w:t>
            </w:r>
            <w:r w:rsidRPr="0080271E">
              <w:rPr>
                <w:rFonts w:ascii="Times New Roman" w:eastAsia="Times New Roman" w:hAnsi="Times New Roman"/>
                <w:sz w:val="20"/>
                <w:lang w:eastAsia="es-CO"/>
              </w:rPr>
              <w:t> </w:t>
            </w:r>
            <w:hyperlink r:id="rId12" w:anchor="tecnologia" w:history="1">
              <w:r>
                <w:rPr>
                  <w:rFonts w:ascii="Times New Roman" w:eastAsia="Times New Roman" w:hAnsi="Times New Roman"/>
                  <w:bCs/>
                  <w:sz w:val="20"/>
                  <w:lang w:eastAsia="es-CO"/>
                </w:rPr>
                <w:t xml:space="preserve">Tecnología </w:t>
              </w:r>
              <w:r w:rsidRPr="0080271E">
                <w:rPr>
                  <w:rFonts w:ascii="Times New Roman" w:eastAsia="Times New Roman" w:hAnsi="Times New Roman"/>
                  <w:bCs/>
                  <w:sz w:val="20"/>
                  <w:lang w:eastAsia="es-CO"/>
                </w:rPr>
                <w:t xml:space="preserve">Educativa: </w:t>
              </w:r>
            </w:hyperlink>
            <w:r>
              <w:rPr>
                <w:rFonts w:ascii="Times New Roman" w:eastAsia="Times New Roman" w:hAnsi="Times New Roman"/>
                <w:bCs/>
                <w:sz w:val="20"/>
                <w:lang w:eastAsia="es-CO"/>
              </w:rPr>
              <w:br/>
              <w:t>1.6.</w:t>
            </w:r>
            <w:hyperlink r:id="rId13" w:anchor="especializada" w:history="1">
              <w:r w:rsidRPr="0080271E">
                <w:rPr>
                  <w:rFonts w:ascii="Times New Roman" w:eastAsia="Times New Roman" w:hAnsi="Times New Roman"/>
                  <w:bCs/>
                  <w:sz w:val="20"/>
                  <w:lang w:eastAsia="es-CO"/>
                </w:rPr>
                <w:t>Sistema de Instrucción Personalizada:</w:t>
              </w:r>
            </w:hyperlink>
            <w:r w:rsidRPr="0080271E">
              <w:rPr>
                <w:rFonts w:ascii="Times New Roman" w:eastAsia="Times New Roman" w:hAnsi="Times New Roman"/>
                <w:bCs/>
                <w:sz w:val="20"/>
                <w:lang w:eastAsia="es-CO"/>
              </w:rPr>
              <w:t xml:space="preserve"> </w:t>
            </w:r>
            <w:r>
              <w:rPr>
                <w:rFonts w:ascii="Times New Roman" w:eastAsia="Times New Roman" w:hAnsi="Times New Roman"/>
                <w:bCs/>
                <w:sz w:val="20"/>
                <w:lang w:eastAsia="es-CO"/>
              </w:rPr>
              <w:br/>
              <w:t>1.7.</w:t>
            </w:r>
            <w:hyperlink r:id="rId14" w:anchor="auto" w:history="1">
              <w:r w:rsidRPr="0080271E">
                <w:rPr>
                  <w:rFonts w:ascii="Times New Roman" w:eastAsia="Times New Roman" w:hAnsi="Times New Roman"/>
                  <w:bCs/>
                  <w:sz w:val="20"/>
                  <w:lang w:eastAsia="es-CO"/>
                </w:rPr>
                <w:t xml:space="preserve">Pedagogía Autogestionaria: </w:t>
              </w:r>
            </w:hyperlink>
            <w:r>
              <w:rPr>
                <w:rFonts w:ascii="Times New Roman" w:eastAsia="Times New Roman" w:hAnsi="Times New Roman"/>
                <w:bCs/>
                <w:sz w:val="20"/>
                <w:lang w:eastAsia="es-CO"/>
              </w:rPr>
              <w:br/>
              <w:t>1.8.</w:t>
            </w:r>
            <w:hyperlink r:id="rId15" w:anchor="directiva" w:history="1">
              <w:r w:rsidRPr="0080271E">
                <w:rPr>
                  <w:rFonts w:ascii="Times New Roman" w:eastAsia="Times New Roman" w:hAnsi="Times New Roman"/>
                  <w:bCs/>
                  <w:sz w:val="20"/>
                  <w:lang w:eastAsia="es-CO"/>
                </w:rPr>
                <w:t>Enfoque personalista en la Psicología y su Influencia en la Pedagogía no Directiva</w:t>
              </w:r>
            </w:hyperlink>
            <w:r>
              <w:rPr>
                <w:rFonts w:ascii="Times New Roman" w:eastAsia="Times New Roman" w:hAnsi="Times New Roman"/>
                <w:bCs/>
                <w:sz w:val="20"/>
                <w:lang w:eastAsia="es-CO"/>
              </w:rPr>
              <w:br/>
              <w:t>1.9.</w:t>
            </w:r>
            <w:r w:rsidRPr="0080271E">
              <w:rPr>
                <w:rFonts w:ascii="Times New Roman" w:eastAsia="Times" w:hAnsi="Times New Roman"/>
                <w:sz w:val="20"/>
                <w:lang w:eastAsia="es-ES_tradnl"/>
              </w:rPr>
              <w:fldChar w:fldCharType="begin"/>
            </w:r>
            <w:r w:rsidRPr="0080271E">
              <w:rPr>
                <w:rFonts w:ascii="Times New Roman" w:hAnsi="Times New Roman"/>
                <w:sz w:val="20"/>
              </w:rPr>
              <w:instrText xml:space="preserve"> HYPERLINK "http://www.monografias.com/trabajos6/tenpe/tenpe2.shtml" \l "liberadora" </w:instrText>
            </w:r>
            <w:r w:rsidRPr="0080271E">
              <w:rPr>
                <w:rFonts w:ascii="Times New Roman" w:eastAsia="Times" w:hAnsi="Times New Roman"/>
                <w:sz w:val="20"/>
                <w:lang w:eastAsia="es-ES_tradnl"/>
              </w:rPr>
              <w:fldChar w:fldCharType="separate"/>
            </w:r>
            <w:r>
              <w:rPr>
                <w:rFonts w:ascii="Times New Roman" w:eastAsia="Times New Roman" w:hAnsi="Times New Roman"/>
                <w:bCs/>
                <w:sz w:val="20"/>
                <w:lang w:eastAsia="es-CO"/>
              </w:rPr>
              <w:t>La Pedagogía Liberadora.</w:t>
            </w:r>
          </w:p>
          <w:p w:rsidR="007909B6" w:rsidRDefault="000D6AFA" w:rsidP="000D6AFA">
            <w:pPr>
              <w:rPr>
                <w:b/>
              </w:rPr>
            </w:pPr>
            <w:r w:rsidRPr="0080271E">
              <w:rPr>
                <w:rFonts w:ascii="Times New Roman" w:eastAsia="Times New Roman" w:hAnsi="Times New Roman"/>
                <w:bCs/>
                <w:sz w:val="20"/>
                <w:lang w:eastAsia="es-CO"/>
              </w:rPr>
              <w:t xml:space="preserve"> </w:t>
            </w:r>
            <w:r w:rsidRPr="0080271E">
              <w:rPr>
                <w:rFonts w:ascii="Times New Roman" w:eastAsia="Times New Roman" w:hAnsi="Times New Roman"/>
                <w:bCs/>
                <w:sz w:val="20"/>
                <w:lang w:eastAsia="es-CO"/>
              </w:rPr>
              <w:fldChar w:fldCharType="end"/>
            </w:r>
            <w:r>
              <w:rPr>
                <w:rFonts w:ascii="Times New Roman" w:eastAsia="Times New Roman" w:hAnsi="Times New Roman"/>
                <w:sz w:val="20"/>
                <w:lang w:eastAsia="es-CO"/>
              </w:rPr>
              <w:t>1.10.</w:t>
            </w:r>
            <w:hyperlink r:id="rId16" w:anchor="cognocitiva" w:history="1">
              <w:r w:rsidRPr="0080271E">
                <w:rPr>
                  <w:rFonts w:ascii="Times New Roman" w:eastAsia="Times New Roman" w:hAnsi="Times New Roman"/>
                  <w:bCs/>
                  <w:sz w:val="20"/>
                  <w:lang w:eastAsia="es-CO"/>
                </w:rPr>
                <w:t xml:space="preserve">La Perspectiva Cognoscitiva: </w:t>
              </w:r>
            </w:hyperlink>
            <w:r>
              <w:rPr>
                <w:rFonts w:ascii="Times New Roman" w:eastAsia="Times New Roman" w:hAnsi="Times New Roman"/>
                <w:bCs/>
                <w:sz w:val="20"/>
                <w:lang w:eastAsia="es-CO"/>
              </w:rPr>
              <w:br/>
              <w:t>1.11</w:t>
            </w:r>
            <w:r w:rsidRPr="0080271E">
              <w:rPr>
                <w:rFonts w:ascii="Times New Roman" w:eastAsia="Times New Roman" w:hAnsi="Times New Roman"/>
                <w:sz w:val="20"/>
                <w:lang w:eastAsia="es-CO"/>
              </w:rPr>
              <w:t> </w:t>
            </w:r>
            <w:hyperlink r:id="rId17" w:anchor="operatoria" w:history="1">
              <w:r w:rsidRPr="0080271E">
                <w:rPr>
                  <w:rFonts w:ascii="Times New Roman" w:eastAsia="Times New Roman" w:hAnsi="Times New Roman"/>
                  <w:bCs/>
                  <w:sz w:val="20"/>
                  <w:lang w:eastAsia="es-CO"/>
                </w:rPr>
                <w:t xml:space="preserve">La Pedagogía Operatoria: </w:t>
              </w:r>
            </w:hyperlink>
            <w:r>
              <w:rPr>
                <w:rFonts w:ascii="Times New Roman" w:eastAsia="Times New Roman" w:hAnsi="Times New Roman"/>
                <w:bCs/>
                <w:sz w:val="20"/>
                <w:lang w:eastAsia="es-CO"/>
              </w:rPr>
              <w:br/>
              <w:t>1.12.</w:t>
            </w:r>
            <w:hyperlink r:id="rId18" w:anchor="modelo" w:history="1">
              <w:r w:rsidRPr="0080271E">
                <w:rPr>
                  <w:rFonts w:ascii="Times New Roman" w:eastAsia="Times New Roman" w:hAnsi="Times New Roman"/>
                  <w:bCs/>
                  <w:sz w:val="20"/>
                  <w:lang w:eastAsia="es-CO"/>
                </w:rPr>
                <w:t xml:space="preserve">El Modelo de Investigación para la acción: </w:t>
              </w:r>
            </w:hyperlink>
            <w:r>
              <w:rPr>
                <w:rFonts w:ascii="Times New Roman" w:eastAsia="Times New Roman" w:hAnsi="Times New Roman"/>
                <w:bCs/>
                <w:sz w:val="20"/>
                <w:lang w:eastAsia="es-CO"/>
              </w:rPr>
              <w:br/>
              <w:t>1.13.</w:t>
            </w:r>
            <w:hyperlink r:id="rId19" w:anchor="teori" w:history="1">
              <w:r w:rsidRPr="0080271E">
                <w:rPr>
                  <w:rFonts w:ascii="Times New Roman" w:eastAsia="Times New Roman" w:hAnsi="Times New Roman"/>
                  <w:bCs/>
                  <w:sz w:val="20"/>
                  <w:lang w:eastAsia="es-CO"/>
                </w:rPr>
                <w:t xml:space="preserve">La Teoría Crítica de la enseñanza: </w:t>
              </w:r>
            </w:hyperlink>
            <w:r>
              <w:rPr>
                <w:rFonts w:ascii="Times New Roman" w:eastAsia="Times New Roman" w:hAnsi="Times New Roman"/>
                <w:bCs/>
                <w:sz w:val="20"/>
                <w:lang w:eastAsia="es-CO"/>
              </w:rPr>
              <w:br/>
              <w:t>1.14.</w:t>
            </w:r>
            <w:hyperlink r:id="rId20" w:anchor="historico" w:history="1">
              <w:r w:rsidRPr="0080271E">
                <w:rPr>
                  <w:rFonts w:ascii="Times New Roman" w:eastAsia="Times New Roman" w:hAnsi="Times New Roman"/>
                  <w:bCs/>
                  <w:sz w:val="20"/>
                  <w:lang w:eastAsia="es-CO"/>
                </w:rPr>
                <w:t xml:space="preserve">El Enfoque Histórico-Cultural: </w:t>
              </w:r>
            </w:hyperlink>
          </w:p>
          <w:p w:rsidR="006115D9" w:rsidRDefault="006115D9" w:rsidP="006115D9"/>
          <w:p w:rsidR="000D6AFA" w:rsidRDefault="000D6AFA" w:rsidP="000D6AFA">
            <w:pPr>
              <w:jc w:val="both"/>
              <w:rPr>
                <w:sz w:val="20"/>
              </w:rPr>
            </w:pPr>
            <w:r>
              <w:rPr>
                <w:sz w:val="20"/>
              </w:rPr>
              <w:t>1.3.2.  Unidad 02:</w:t>
            </w:r>
          </w:p>
          <w:p w:rsidR="000D6AFA" w:rsidRDefault="000D6AFA" w:rsidP="000D6AFA">
            <w:pPr>
              <w:jc w:val="both"/>
              <w:rPr>
                <w:b/>
                <w:sz w:val="20"/>
              </w:rPr>
            </w:pPr>
            <w:r>
              <w:rPr>
                <w:sz w:val="20"/>
              </w:rPr>
              <w:t xml:space="preserve">  </w:t>
            </w:r>
            <w:r>
              <w:rPr>
                <w:b/>
                <w:sz w:val="20"/>
              </w:rPr>
              <w:t>OTRAS ALTERNATIVAS PEDAGOGICAS</w:t>
            </w:r>
          </w:p>
          <w:p w:rsidR="000D6AFA" w:rsidRDefault="000D6AFA" w:rsidP="000D6AFA">
            <w:pPr>
              <w:pStyle w:val="Ttulo3"/>
              <w:shd w:val="clear" w:color="auto" w:fill="FFFFFF" w:themeFill="background1"/>
              <w:spacing w:before="60" w:line="336" w:lineRule="atLeast"/>
              <w:jc w:val="both"/>
              <w:outlineLvl w:val="2"/>
              <w:rPr>
                <w:rFonts w:ascii="Times New Roman" w:hAnsi="Times New Roman"/>
                <w:b w:val="0"/>
              </w:rPr>
            </w:pPr>
            <w:r>
              <w:rPr>
                <w:b w:val="0"/>
              </w:rPr>
              <w:lastRenderedPageBreak/>
              <w:t>2.1</w:t>
            </w:r>
            <w:r w:rsidRPr="003F7B71">
              <w:rPr>
                <w:b w:val="0"/>
              </w:rPr>
              <w:t xml:space="preserve">. </w:t>
            </w:r>
            <w:r w:rsidRPr="003F7B71">
              <w:rPr>
                <w:rFonts w:ascii="Times New Roman" w:hAnsi="Times New Roman"/>
                <w:b w:val="0"/>
              </w:rPr>
              <w:t>EL AULA DE APOYO COMO ALTERNATIVA PEDAGÓGICA</w:t>
            </w:r>
          </w:p>
          <w:p w:rsidR="000D6AFA" w:rsidRDefault="000D6AFA" w:rsidP="000D6AFA">
            <w:pPr>
              <w:rPr>
                <w:rFonts w:ascii="Times New Roman" w:hAnsi="Times New Roman"/>
                <w:sz w:val="20"/>
              </w:rPr>
            </w:pPr>
            <w:r>
              <w:t xml:space="preserve">2.2. </w:t>
            </w:r>
            <w:r w:rsidRPr="00D1442E">
              <w:rPr>
                <w:rFonts w:ascii="Times New Roman" w:hAnsi="Times New Roman"/>
                <w:sz w:val="20"/>
              </w:rPr>
              <w:t>EL APRENDIZAJE</w:t>
            </w:r>
            <w:r>
              <w:rPr>
                <w:rFonts w:ascii="Times New Roman" w:hAnsi="Times New Roman"/>
                <w:sz w:val="20"/>
              </w:rPr>
              <w:t xml:space="preserve"> COOPERATIVO</w:t>
            </w:r>
          </w:p>
          <w:p w:rsidR="000D6AFA" w:rsidRDefault="000D6AFA" w:rsidP="000D6AFA">
            <w:pPr>
              <w:rPr>
                <w:rFonts w:ascii="Times New Roman" w:hAnsi="Times New Roman"/>
                <w:sz w:val="20"/>
              </w:rPr>
            </w:pPr>
            <w:r>
              <w:rPr>
                <w:rFonts w:ascii="Times New Roman" w:hAnsi="Times New Roman"/>
                <w:sz w:val="20"/>
              </w:rPr>
              <w:t>2.2.1. Formación de equipos de trabajo en el aprendizaje cooperativo</w:t>
            </w:r>
          </w:p>
          <w:p w:rsidR="000D6AFA" w:rsidRDefault="000D6AFA" w:rsidP="000D6AFA">
            <w:pPr>
              <w:rPr>
                <w:rFonts w:ascii="Times New Roman" w:hAnsi="Times New Roman"/>
                <w:sz w:val="20"/>
              </w:rPr>
            </w:pPr>
            <w:r>
              <w:rPr>
                <w:rFonts w:ascii="Times New Roman" w:hAnsi="Times New Roman"/>
                <w:sz w:val="20"/>
              </w:rPr>
              <w:t>2.2.2. Dinámicas grupales en el aprendizaje cooperativo</w:t>
            </w:r>
          </w:p>
          <w:p w:rsidR="000D6AFA" w:rsidRDefault="000D6AFA" w:rsidP="000D6AFA">
            <w:pPr>
              <w:pStyle w:val="Prrafodelista"/>
              <w:numPr>
                <w:ilvl w:val="0"/>
                <w:numId w:val="29"/>
              </w:numPr>
              <w:rPr>
                <w:sz w:val="20"/>
              </w:rPr>
            </w:pPr>
            <w:r>
              <w:rPr>
                <w:sz w:val="20"/>
              </w:rPr>
              <w:t>Lluvia de palabras</w:t>
            </w:r>
          </w:p>
          <w:p w:rsidR="000D6AFA" w:rsidRDefault="000D6AFA" w:rsidP="000D6AFA">
            <w:pPr>
              <w:pStyle w:val="Prrafodelista"/>
              <w:numPr>
                <w:ilvl w:val="0"/>
                <w:numId w:val="29"/>
              </w:numPr>
              <w:rPr>
                <w:sz w:val="20"/>
              </w:rPr>
            </w:pPr>
            <w:r>
              <w:rPr>
                <w:sz w:val="20"/>
              </w:rPr>
              <w:t>Problemas que rotan</w:t>
            </w:r>
          </w:p>
          <w:p w:rsidR="000D6AFA" w:rsidRDefault="000D6AFA" w:rsidP="000D6AFA">
            <w:pPr>
              <w:pStyle w:val="Prrafodelista"/>
              <w:numPr>
                <w:ilvl w:val="0"/>
                <w:numId w:val="29"/>
              </w:numPr>
              <w:rPr>
                <w:sz w:val="20"/>
              </w:rPr>
            </w:pPr>
            <w:r>
              <w:rPr>
                <w:sz w:val="20"/>
              </w:rPr>
              <w:t>Relevo de preguntas</w:t>
            </w:r>
          </w:p>
          <w:p w:rsidR="000D6AFA" w:rsidRDefault="000D6AFA" w:rsidP="000D6AFA">
            <w:pPr>
              <w:pStyle w:val="Prrafodelista"/>
              <w:numPr>
                <w:ilvl w:val="0"/>
                <w:numId w:val="29"/>
              </w:numPr>
              <w:rPr>
                <w:sz w:val="20"/>
              </w:rPr>
            </w:pPr>
            <w:r>
              <w:rPr>
                <w:sz w:val="20"/>
              </w:rPr>
              <w:t>Completando el cuestionario</w:t>
            </w:r>
          </w:p>
          <w:p w:rsidR="000D6AFA" w:rsidRDefault="000D6AFA" w:rsidP="000D6AFA">
            <w:pPr>
              <w:pStyle w:val="Prrafodelista"/>
              <w:numPr>
                <w:ilvl w:val="0"/>
                <w:numId w:val="29"/>
              </w:numPr>
              <w:rPr>
                <w:sz w:val="20"/>
              </w:rPr>
            </w:pPr>
            <w:r>
              <w:rPr>
                <w:sz w:val="20"/>
              </w:rPr>
              <w:t>Nones y pares</w:t>
            </w:r>
          </w:p>
          <w:p w:rsidR="000D6AFA" w:rsidRDefault="000D6AFA" w:rsidP="000D6AFA">
            <w:pPr>
              <w:pStyle w:val="Prrafodelista"/>
              <w:numPr>
                <w:ilvl w:val="0"/>
                <w:numId w:val="29"/>
              </w:numPr>
              <w:rPr>
                <w:sz w:val="20"/>
              </w:rPr>
            </w:pPr>
            <w:r>
              <w:rPr>
                <w:sz w:val="20"/>
              </w:rPr>
              <w:t>El carrusel</w:t>
            </w:r>
          </w:p>
          <w:p w:rsidR="000D6AFA" w:rsidRDefault="000D6AFA" w:rsidP="000D6AFA">
            <w:pPr>
              <w:pStyle w:val="Prrafodelista"/>
              <w:numPr>
                <w:ilvl w:val="0"/>
                <w:numId w:val="29"/>
              </w:numPr>
              <w:rPr>
                <w:sz w:val="20"/>
              </w:rPr>
            </w:pPr>
            <w:r>
              <w:rPr>
                <w:sz w:val="20"/>
              </w:rPr>
              <w:t>Cabezas numeradas</w:t>
            </w:r>
          </w:p>
          <w:p w:rsidR="000D6AFA" w:rsidRDefault="000D6AFA" w:rsidP="000D6AFA">
            <w:pPr>
              <w:pStyle w:val="Prrafodelista"/>
              <w:numPr>
                <w:ilvl w:val="0"/>
                <w:numId w:val="29"/>
              </w:numPr>
              <w:rPr>
                <w:sz w:val="20"/>
              </w:rPr>
            </w:pPr>
            <w:r>
              <w:rPr>
                <w:sz w:val="20"/>
              </w:rPr>
              <w:t>Tomando turnos</w:t>
            </w:r>
          </w:p>
          <w:p w:rsidR="000D6AFA" w:rsidRDefault="000D6AFA" w:rsidP="000D6AFA">
            <w:pPr>
              <w:pStyle w:val="Prrafodelista"/>
              <w:numPr>
                <w:ilvl w:val="0"/>
                <w:numId w:val="29"/>
              </w:numPr>
              <w:rPr>
                <w:sz w:val="20"/>
              </w:rPr>
            </w:pPr>
            <w:r>
              <w:rPr>
                <w:sz w:val="20"/>
              </w:rPr>
              <w:t>Eslabones humanos</w:t>
            </w:r>
          </w:p>
          <w:p w:rsidR="000D6AFA" w:rsidRDefault="000D6AFA" w:rsidP="000D6AFA">
            <w:pPr>
              <w:pStyle w:val="Prrafodelista"/>
              <w:numPr>
                <w:ilvl w:val="0"/>
                <w:numId w:val="29"/>
              </w:numPr>
              <w:rPr>
                <w:sz w:val="20"/>
              </w:rPr>
            </w:pPr>
            <w:r>
              <w:rPr>
                <w:sz w:val="20"/>
              </w:rPr>
              <w:t>Camina-para-pare</w:t>
            </w:r>
          </w:p>
          <w:p w:rsidR="000D6AFA" w:rsidRDefault="000D6AFA" w:rsidP="000D6AFA">
            <w:pPr>
              <w:rPr>
                <w:sz w:val="20"/>
              </w:rPr>
            </w:pPr>
            <w:r>
              <w:rPr>
                <w:sz w:val="20"/>
              </w:rPr>
              <w:t>2.</w:t>
            </w:r>
            <w:r>
              <w:rPr>
                <w:sz w:val="20"/>
              </w:rPr>
              <w:t>3. APRENDIZAJE</w:t>
            </w:r>
            <w:r>
              <w:rPr>
                <w:sz w:val="20"/>
              </w:rPr>
              <w:t xml:space="preserve"> BASADO EN PROBLEMAS</w:t>
            </w:r>
          </w:p>
          <w:p w:rsidR="000D6AFA" w:rsidRDefault="000D6AFA" w:rsidP="000D6AFA">
            <w:pPr>
              <w:rPr>
                <w:sz w:val="20"/>
              </w:rPr>
            </w:pPr>
            <w:r>
              <w:rPr>
                <w:sz w:val="20"/>
              </w:rPr>
              <w:t>2.4.  APRENDIZAJE BASADO EN PROYECTOS</w:t>
            </w:r>
          </w:p>
          <w:p w:rsidR="000D6AFA" w:rsidRDefault="000D6AFA" w:rsidP="000D6AFA">
            <w:pPr>
              <w:rPr>
                <w:sz w:val="20"/>
              </w:rPr>
            </w:pPr>
            <w:r>
              <w:rPr>
                <w:sz w:val="20"/>
              </w:rPr>
              <w:t>2.5. MÉTODOS EXPOSITIVOS</w:t>
            </w:r>
          </w:p>
          <w:p w:rsidR="000D6AFA" w:rsidRDefault="000D6AFA" w:rsidP="000D6AFA">
            <w:pPr>
              <w:rPr>
                <w:sz w:val="20"/>
              </w:rPr>
            </w:pPr>
            <w:r>
              <w:rPr>
                <w:sz w:val="20"/>
              </w:rPr>
              <w:t>2.6. ESTUDIO DE CASOSS</w:t>
            </w:r>
          </w:p>
          <w:p w:rsidR="000D6AFA" w:rsidRPr="004F6DD9" w:rsidRDefault="000D6AFA" w:rsidP="000D6AFA">
            <w:pPr>
              <w:rPr>
                <w:sz w:val="20"/>
              </w:rPr>
            </w:pPr>
            <w:r>
              <w:rPr>
                <w:sz w:val="20"/>
              </w:rPr>
              <w:t>2.7. EL CONTRATO DE APRENDIZAJE</w:t>
            </w:r>
          </w:p>
          <w:p w:rsidR="000D6AFA" w:rsidRPr="003F7B71" w:rsidRDefault="000D6AFA" w:rsidP="000D6AFA">
            <w:pPr>
              <w:jc w:val="both"/>
              <w:rPr>
                <w:sz w:val="20"/>
              </w:rPr>
            </w:pPr>
          </w:p>
          <w:p w:rsidR="00A81E52" w:rsidRDefault="00A81E52" w:rsidP="00A81E52">
            <w:pPr>
              <w:jc w:val="both"/>
              <w:rPr>
                <w:b/>
                <w:sz w:val="20"/>
              </w:rPr>
            </w:pPr>
            <w:r>
              <w:rPr>
                <w:sz w:val="20"/>
              </w:rPr>
              <w:lastRenderedPageBreak/>
              <w:t xml:space="preserve">     1.3.3.- </w:t>
            </w:r>
            <w:r w:rsidRPr="00816863">
              <w:rPr>
                <w:b/>
                <w:sz w:val="20"/>
              </w:rPr>
              <w:t>Unidad 03:</w:t>
            </w:r>
            <w:r>
              <w:rPr>
                <w:b/>
                <w:sz w:val="20"/>
              </w:rPr>
              <w:t xml:space="preserve"> MODELOS PEDAGOGICOS ALTERNATIVOS Y CRITICOS.</w:t>
            </w:r>
          </w:p>
          <w:p w:rsidR="00A81E52" w:rsidRDefault="00A81E52" w:rsidP="00A81E52">
            <w:pPr>
              <w:jc w:val="both"/>
              <w:rPr>
                <w:sz w:val="20"/>
              </w:rPr>
            </w:pPr>
          </w:p>
          <w:p w:rsidR="00A81E52" w:rsidRDefault="00A81E52" w:rsidP="00A81E52">
            <w:pPr>
              <w:jc w:val="both"/>
              <w:rPr>
                <w:sz w:val="20"/>
              </w:rPr>
            </w:pPr>
            <w:r>
              <w:rPr>
                <w:sz w:val="20"/>
              </w:rPr>
              <w:t>3.1. DE CERO A SIEMPRE</w:t>
            </w:r>
          </w:p>
          <w:p w:rsidR="00A81E52" w:rsidRDefault="00A81E52" w:rsidP="00A81E52">
            <w:pPr>
              <w:jc w:val="both"/>
              <w:rPr>
                <w:sz w:val="20"/>
              </w:rPr>
            </w:pPr>
            <w:r>
              <w:rPr>
                <w:sz w:val="20"/>
              </w:rPr>
              <w:t>3.2. APRENDER – APRENDER</w:t>
            </w:r>
          </w:p>
          <w:p w:rsidR="00A81E52" w:rsidRDefault="00A81E52" w:rsidP="00A81E52">
            <w:pPr>
              <w:jc w:val="both"/>
              <w:rPr>
                <w:sz w:val="20"/>
              </w:rPr>
            </w:pPr>
            <w:r>
              <w:rPr>
                <w:sz w:val="20"/>
              </w:rPr>
              <w:t>3.3. EL NODO DE LA RED</w:t>
            </w:r>
          </w:p>
          <w:p w:rsidR="00A81E52" w:rsidRDefault="00A81E52" w:rsidP="00A81E52">
            <w:pPr>
              <w:jc w:val="both"/>
              <w:rPr>
                <w:sz w:val="20"/>
              </w:rPr>
            </w:pPr>
            <w:r>
              <w:rPr>
                <w:sz w:val="20"/>
              </w:rPr>
              <w:t xml:space="preserve">3.4. CIRCULO DE APRENDIZAJE </w:t>
            </w:r>
          </w:p>
          <w:p w:rsidR="000D6AFA" w:rsidRDefault="00A81E52" w:rsidP="00A81E52">
            <w:r>
              <w:rPr>
                <w:sz w:val="20"/>
              </w:rPr>
              <w:t>3.5. ACELERACIÓN DEL APRENDIZAJE</w:t>
            </w:r>
          </w:p>
          <w:p w:rsidR="002E6798" w:rsidRDefault="002E6798" w:rsidP="006115D9"/>
          <w:p w:rsidR="002E6798" w:rsidRDefault="002E6798" w:rsidP="006115D9"/>
          <w:p w:rsidR="004C0EC7" w:rsidRPr="002E6798" w:rsidRDefault="004C0EC7" w:rsidP="00A81E52">
            <w:pPr>
              <w:rPr>
                <w:b/>
              </w:rPr>
            </w:pPr>
          </w:p>
        </w:tc>
        <w:tc>
          <w:tcPr>
            <w:tcW w:w="3036" w:type="dxa"/>
          </w:tcPr>
          <w:p w:rsidR="00AE2B35" w:rsidRDefault="00AE2B35" w:rsidP="00577A68">
            <w:pPr>
              <w:pStyle w:val="Prrafodelista"/>
              <w:numPr>
                <w:ilvl w:val="0"/>
                <w:numId w:val="19"/>
              </w:numPr>
            </w:pPr>
            <w:r>
              <w:lastRenderedPageBreak/>
              <w:t xml:space="preserve">Presentación de </w:t>
            </w:r>
            <w:proofErr w:type="gramStart"/>
            <w:r>
              <w:t>los  estudiantes</w:t>
            </w:r>
            <w:proofErr w:type="gramEnd"/>
            <w:r>
              <w:t xml:space="preserve"> y el docente</w:t>
            </w:r>
            <w:r w:rsidR="008327F1">
              <w:t xml:space="preserve"> </w:t>
            </w:r>
          </w:p>
          <w:p w:rsidR="00AE2B35" w:rsidRDefault="00AE2B35" w:rsidP="00051E8B">
            <w:pPr>
              <w:pStyle w:val="Prrafodelista"/>
              <w:ind w:left="0"/>
            </w:pPr>
          </w:p>
          <w:p w:rsidR="0015290E" w:rsidRDefault="00AE2B35" w:rsidP="00577A68">
            <w:pPr>
              <w:pStyle w:val="Prrafodelista"/>
              <w:numPr>
                <w:ilvl w:val="0"/>
                <w:numId w:val="18"/>
              </w:numPr>
            </w:pPr>
            <w:r>
              <w:t>Presentación de la Asignatura, y realización del acuerdo académico para el semestre.</w:t>
            </w:r>
          </w:p>
          <w:p w:rsidR="005754FD" w:rsidRDefault="005754FD" w:rsidP="00051E8B">
            <w:pPr>
              <w:pStyle w:val="Prrafodelista"/>
              <w:ind w:left="0"/>
            </w:pPr>
          </w:p>
          <w:p w:rsidR="00D7660A" w:rsidRDefault="00D7660A" w:rsidP="00577A68">
            <w:pPr>
              <w:pStyle w:val="Prrafodelista"/>
              <w:numPr>
                <w:ilvl w:val="0"/>
                <w:numId w:val="17"/>
              </w:numPr>
            </w:pPr>
            <w:r>
              <w:t>Lluvia de ideas, Debate</w:t>
            </w:r>
          </w:p>
          <w:p w:rsidR="00D7660A" w:rsidRDefault="00D7660A" w:rsidP="00051E8B">
            <w:pPr>
              <w:pStyle w:val="Prrafodelista"/>
              <w:ind w:left="0"/>
            </w:pPr>
            <w:r>
              <w:t>Clase dirigida por el docente</w:t>
            </w:r>
            <w:r w:rsidR="00F66D02">
              <w:t xml:space="preserve"> con participación activa de los estudiantes.</w:t>
            </w:r>
          </w:p>
          <w:p w:rsidR="009F4360" w:rsidRDefault="009F4360" w:rsidP="00577A68">
            <w:pPr>
              <w:pStyle w:val="Prrafodelista"/>
              <w:numPr>
                <w:ilvl w:val="0"/>
                <w:numId w:val="16"/>
              </w:numPr>
            </w:pPr>
            <w:r>
              <w:t>Retroalimentación del tema anterior.</w:t>
            </w:r>
          </w:p>
          <w:p w:rsidR="00D7660A" w:rsidRDefault="00D7660A" w:rsidP="00577A68">
            <w:pPr>
              <w:pStyle w:val="Prrafodelista"/>
              <w:numPr>
                <w:ilvl w:val="0"/>
                <w:numId w:val="16"/>
              </w:numPr>
            </w:pPr>
            <w:r>
              <w:t>Trabajo en grupo y sustentación del mismo</w:t>
            </w:r>
            <w:r w:rsidR="00F66D02">
              <w:t>.</w:t>
            </w:r>
          </w:p>
          <w:p w:rsidR="00F66D02" w:rsidRDefault="00D7660A" w:rsidP="00577A68">
            <w:pPr>
              <w:pStyle w:val="Prrafodelista"/>
              <w:numPr>
                <w:ilvl w:val="0"/>
                <w:numId w:val="16"/>
              </w:numPr>
            </w:pPr>
            <w:r>
              <w:t>Clase dirigida por el docente</w:t>
            </w:r>
            <w:r w:rsidR="00F66D02">
              <w:t xml:space="preserve"> con participación activa de los estudiantes.</w:t>
            </w:r>
          </w:p>
          <w:p w:rsidR="002E6798" w:rsidRDefault="002E6798" w:rsidP="00577A68">
            <w:pPr>
              <w:pStyle w:val="Prrafodelista"/>
              <w:numPr>
                <w:ilvl w:val="0"/>
                <w:numId w:val="16"/>
              </w:numPr>
            </w:pPr>
            <w:r>
              <w:lastRenderedPageBreak/>
              <w:t>Retroalimentación del tema anterior.</w:t>
            </w:r>
          </w:p>
          <w:p w:rsidR="006115D9" w:rsidRDefault="006115D9" w:rsidP="00577A68">
            <w:pPr>
              <w:pStyle w:val="Prrafodelista"/>
              <w:numPr>
                <w:ilvl w:val="0"/>
                <w:numId w:val="16"/>
              </w:numPr>
            </w:pPr>
            <w:r>
              <w:t xml:space="preserve">Lluvia de </w:t>
            </w:r>
            <w:r w:rsidR="00552139">
              <w:t>ideas,</w:t>
            </w:r>
            <w:r>
              <w:t xml:space="preserve"> debates y sustentación del mismo</w:t>
            </w:r>
            <w:r w:rsidR="00552139">
              <w:t>.</w:t>
            </w:r>
          </w:p>
          <w:p w:rsidR="00552139" w:rsidRDefault="00552139" w:rsidP="006115D9">
            <w:pPr>
              <w:pStyle w:val="Prrafodelista"/>
              <w:ind w:left="0"/>
            </w:pPr>
          </w:p>
          <w:p w:rsidR="007909B6" w:rsidRDefault="00552139" w:rsidP="00577A68">
            <w:pPr>
              <w:pStyle w:val="Prrafodelista"/>
              <w:numPr>
                <w:ilvl w:val="0"/>
                <w:numId w:val="15"/>
              </w:numPr>
            </w:pPr>
            <w:r>
              <w:t xml:space="preserve">Clases activa del docente con participación de los </w:t>
            </w:r>
          </w:p>
          <w:p w:rsidR="00552139" w:rsidRDefault="00577A68" w:rsidP="006115D9">
            <w:pPr>
              <w:pStyle w:val="Prrafodelista"/>
              <w:ind w:left="0"/>
            </w:pPr>
            <w:r>
              <w:t>Estudiantes</w:t>
            </w:r>
            <w:r w:rsidR="00552139">
              <w:t>.</w:t>
            </w:r>
          </w:p>
          <w:p w:rsidR="00FA3791" w:rsidRDefault="00FA3791" w:rsidP="00577A68">
            <w:pPr>
              <w:pStyle w:val="Prrafodelista"/>
              <w:numPr>
                <w:ilvl w:val="0"/>
                <w:numId w:val="14"/>
              </w:numPr>
            </w:pPr>
            <w:r>
              <w:t>Entrega de la guía resumen del</w:t>
            </w:r>
          </w:p>
          <w:p w:rsidR="00552139" w:rsidRDefault="00FA3791" w:rsidP="006115D9">
            <w:pPr>
              <w:pStyle w:val="Prrafodelista"/>
              <w:ind w:left="0"/>
            </w:pPr>
            <w:r>
              <w:t>Docente a los estudiantes.</w:t>
            </w:r>
          </w:p>
          <w:p w:rsidR="00552139" w:rsidRDefault="00552139" w:rsidP="006115D9">
            <w:pPr>
              <w:pStyle w:val="Prrafodelista"/>
              <w:ind w:left="0"/>
            </w:pPr>
            <w:r>
              <w:t>Debates, sobre el estado y la educación.</w:t>
            </w:r>
          </w:p>
          <w:p w:rsidR="00552139" w:rsidRDefault="00577A68" w:rsidP="00577A68">
            <w:pPr>
              <w:pStyle w:val="Prrafodelista"/>
              <w:numPr>
                <w:ilvl w:val="0"/>
                <w:numId w:val="13"/>
              </w:numPr>
            </w:pPr>
            <w:r>
              <w:t>Lecturas las buenas maneras.</w:t>
            </w:r>
          </w:p>
          <w:p w:rsidR="006115D9" w:rsidRDefault="006115D9" w:rsidP="006115D9">
            <w:pPr>
              <w:pStyle w:val="Prrafodelista"/>
              <w:ind w:left="0"/>
            </w:pPr>
          </w:p>
          <w:p w:rsidR="006115D9" w:rsidRDefault="006115D9" w:rsidP="00B76288">
            <w:pPr>
              <w:pStyle w:val="Prrafodelista"/>
              <w:ind w:left="0"/>
            </w:pPr>
          </w:p>
          <w:p w:rsidR="002E6798" w:rsidRDefault="002E6798" w:rsidP="00552139">
            <w:pPr>
              <w:pStyle w:val="Prrafodelista"/>
              <w:ind w:left="0"/>
            </w:pPr>
          </w:p>
          <w:p w:rsidR="00552139" w:rsidRDefault="00552139" w:rsidP="00552139">
            <w:pPr>
              <w:pStyle w:val="Prrafodelista"/>
              <w:ind w:left="0"/>
            </w:pPr>
          </w:p>
          <w:p w:rsidR="00552139" w:rsidRDefault="00552139" w:rsidP="00552139">
            <w:pPr>
              <w:pStyle w:val="Prrafodelista"/>
              <w:ind w:left="0"/>
            </w:pPr>
          </w:p>
          <w:p w:rsidR="00552139" w:rsidRDefault="00B733FC" w:rsidP="00B733FC">
            <w:pPr>
              <w:pStyle w:val="Prrafodelista"/>
              <w:numPr>
                <w:ilvl w:val="0"/>
                <w:numId w:val="13"/>
              </w:numPr>
            </w:pPr>
            <w:r>
              <w:t>Retroalimentación</w:t>
            </w:r>
            <w:r w:rsidR="00237BB9">
              <w:t xml:space="preserve"> del tema anterior.</w:t>
            </w:r>
          </w:p>
          <w:p w:rsidR="00031DEA" w:rsidRDefault="00237BB9" w:rsidP="00B733FC">
            <w:pPr>
              <w:pStyle w:val="Prrafodelista"/>
              <w:numPr>
                <w:ilvl w:val="0"/>
                <w:numId w:val="13"/>
              </w:numPr>
            </w:pPr>
            <w:r>
              <w:t>Lluvia de ideas.</w:t>
            </w:r>
          </w:p>
          <w:p w:rsidR="00237BB9" w:rsidRDefault="00B733FC" w:rsidP="00B733FC">
            <w:pPr>
              <w:pStyle w:val="Prrafodelista"/>
              <w:numPr>
                <w:ilvl w:val="0"/>
                <w:numId w:val="13"/>
              </w:numPr>
            </w:pPr>
            <w:r>
              <w:lastRenderedPageBreak/>
              <w:t>Interactuación</w:t>
            </w:r>
            <w:r w:rsidR="00237BB9">
              <w:t xml:space="preserve"> verbal de estudiantes y docente.</w:t>
            </w:r>
          </w:p>
          <w:p w:rsidR="00552139" w:rsidRDefault="004C0EC7" w:rsidP="00031DEA">
            <w:pPr>
              <w:pStyle w:val="Prrafodelista"/>
              <w:numPr>
                <w:ilvl w:val="0"/>
                <w:numId w:val="13"/>
              </w:numPr>
            </w:pPr>
            <w:r>
              <w:t>Socialización del tema con participación activa de los estudiantes.</w:t>
            </w:r>
          </w:p>
          <w:p w:rsidR="004C0EC7" w:rsidRDefault="004C0EC7" w:rsidP="00552139">
            <w:pPr>
              <w:pStyle w:val="Prrafodelista"/>
              <w:ind w:left="0"/>
            </w:pPr>
          </w:p>
          <w:p w:rsidR="004C0EC7" w:rsidRDefault="004C0EC7" w:rsidP="00552139">
            <w:pPr>
              <w:pStyle w:val="Prrafodelista"/>
              <w:ind w:left="0"/>
            </w:pPr>
          </w:p>
          <w:p w:rsidR="00002F76" w:rsidRDefault="00002F76" w:rsidP="00552139">
            <w:pPr>
              <w:pStyle w:val="Prrafodelista"/>
              <w:ind w:left="0"/>
            </w:pPr>
          </w:p>
          <w:p w:rsidR="00002F76" w:rsidRDefault="00002F76" w:rsidP="00552139">
            <w:pPr>
              <w:pStyle w:val="Prrafodelista"/>
              <w:ind w:left="0"/>
            </w:pPr>
          </w:p>
          <w:p w:rsidR="00002F76" w:rsidRDefault="00A95F8F" w:rsidP="00A95F8F">
            <w:pPr>
              <w:pStyle w:val="Prrafodelista"/>
              <w:numPr>
                <w:ilvl w:val="0"/>
                <w:numId w:val="13"/>
              </w:numPr>
              <w:spacing w:after="0" w:line="240" w:lineRule="auto"/>
            </w:pPr>
            <w:r>
              <w:t>Debate donde se evidencie que aportan estas teorías a la educación.</w:t>
            </w:r>
          </w:p>
          <w:p w:rsidR="00002F76" w:rsidRDefault="00002F76" w:rsidP="00552139">
            <w:pPr>
              <w:pStyle w:val="Prrafodelista"/>
              <w:ind w:left="0"/>
            </w:pPr>
          </w:p>
          <w:p w:rsidR="00002F76" w:rsidRDefault="00002F76" w:rsidP="00552139">
            <w:pPr>
              <w:pStyle w:val="Prrafodelista"/>
              <w:ind w:left="0"/>
            </w:pPr>
          </w:p>
          <w:p w:rsidR="00002F76" w:rsidRDefault="00002F76" w:rsidP="00552139">
            <w:pPr>
              <w:pStyle w:val="Prrafodelista"/>
              <w:ind w:left="0"/>
            </w:pPr>
          </w:p>
          <w:p w:rsidR="00002F76" w:rsidRDefault="00002F76" w:rsidP="00552139">
            <w:pPr>
              <w:pStyle w:val="Prrafodelista"/>
              <w:ind w:left="0"/>
            </w:pPr>
          </w:p>
          <w:p w:rsidR="00791B63" w:rsidRDefault="00791B63" w:rsidP="00552139">
            <w:pPr>
              <w:pStyle w:val="Prrafodelista"/>
              <w:ind w:left="0"/>
            </w:pPr>
          </w:p>
          <w:p w:rsidR="00791B63" w:rsidRDefault="00791B63" w:rsidP="00552139">
            <w:pPr>
              <w:pStyle w:val="Prrafodelista"/>
              <w:ind w:left="0"/>
            </w:pPr>
          </w:p>
          <w:p w:rsidR="00002F76" w:rsidRDefault="00002F76" w:rsidP="00552139">
            <w:pPr>
              <w:pStyle w:val="Prrafodelista"/>
              <w:ind w:left="0"/>
            </w:pPr>
          </w:p>
          <w:p w:rsidR="00002F76" w:rsidRDefault="00791B63" w:rsidP="00791B63">
            <w:pPr>
              <w:pStyle w:val="Prrafodelista"/>
              <w:numPr>
                <w:ilvl w:val="0"/>
                <w:numId w:val="13"/>
              </w:numPr>
            </w:pPr>
            <w:r>
              <w:t>Retroalimentación del tema anterior.</w:t>
            </w:r>
          </w:p>
          <w:p w:rsidR="00791B63" w:rsidRDefault="002768B3" w:rsidP="00791B63">
            <w:pPr>
              <w:pStyle w:val="Prrafodelista"/>
              <w:numPr>
                <w:ilvl w:val="0"/>
                <w:numId w:val="13"/>
              </w:numPr>
            </w:pPr>
            <w:r>
              <w:t>Lluvia de ideas</w:t>
            </w:r>
          </w:p>
          <w:p w:rsidR="002768B3" w:rsidRDefault="002768B3" w:rsidP="00791B63">
            <w:pPr>
              <w:pStyle w:val="Prrafodelista"/>
              <w:numPr>
                <w:ilvl w:val="0"/>
                <w:numId w:val="13"/>
              </w:numPr>
            </w:pPr>
            <w:r>
              <w:t>Que entienden por clases sociales.</w:t>
            </w:r>
          </w:p>
          <w:p w:rsidR="002768B3" w:rsidRDefault="002768B3" w:rsidP="00791B63">
            <w:pPr>
              <w:pStyle w:val="Prrafodelista"/>
              <w:numPr>
                <w:ilvl w:val="0"/>
                <w:numId w:val="13"/>
              </w:numPr>
            </w:pPr>
            <w:proofErr w:type="spellStart"/>
            <w:r>
              <w:lastRenderedPageBreak/>
              <w:t>Que</w:t>
            </w:r>
            <w:proofErr w:type="spellEnd"/>
            <w:r>
              <w:t xml:space="preserve"> relación hay entre propiedad privada y clase social.</w:t>
            </w:r>
          </w:p>
          <w:p w:rsidR="002768B3" w:rsidRDefault="002768B3" w:rsidP="00791B63">
            <w:pPr>
              <w:pStyle w:val="Prrafodelista"/>
              <w:numPr>
                <w:ilvl w:val="0"/>
                <w:numId w:val="13"/>
              </w:numPr>
            </w:pPr>
          </w:p>
          <w:p w:rsidR="00EB0879" w:rsidRDefault="00CC212D" w:rsidP="00CC212D">
            <w:pPr>
              <w:pStyle w:val="Prrafodelista"/>
              <w:numPr>
                <w:ilvl w:val="0"/>
                <w:numId w:val="13"/>
              </w:numPr>
              <w:spacing w:after="0" w:line="240" w:lineRule="auto"/>
            </w:pPr>
            <w:proofErr w:type="spellStart"/>
            <w:r>
              <w:t>Que</w:t>
            </w:r>
            <w:proofErr w:type="spellEnd"/>
            <w:r>
              <w:t xml:space="preserve"> relación existe entre</w:t>
            </w:r>
            <w:r w:rsidR="00C77FB1">
              <w:t xml:space="preserve">  educación y las clases sociales en el Choco.</w:t>
            </w:r>
          </w:p>
          <w:p w:rsidR="00552139" w:rsidRDefault="00F278D5" w:rsidP="00031DEA">
            <w:pPr>
              <w:pStyle w:val="Prrafodelista"/>
              <w:numPr>
                <w:ilvl w:val="0"/>
                <w:numId w:val="13"/>
              </w:numPr>
            </w:pPr>
            <w:r>
              <w:t>Debate cuyo centro de discusión plantee los elementos positivos y negativos de las nuevas tecnologías y la influencia de estas en la educación.</w:t>
            </w:r>
          </w:p>
          <w:p w:rsidR="00002F76" w:rsidRDefault="00002F76" w:rsidP="00552139">
            <w:pPr>
              <w:pStyle w:val="Prrafodelista"/>
              <w:ind w:left="0"/>
            </w:pPr>
          </w:p>
          <w:p w:rsidR="00002F76" w:rsidRDefault="00713295" w:rsidP="00031DEA">
            <w:pPr>
              <w:pStyle w:val="Prrafodelista"/>
              <w:numPr>
                <w:ilvl w:val="0"/>
                <w:numId w:val="13"/>
              </w:numPr>
            </w:pPr>
            <w:r>
              <w:t>Elaboración</w:t>
            </w:r>
            <w:r w:rsidR="00002F76">
              <w:t xml:space="preserve"> de un </w:t>
            </w:r>
            <w:r>
              <w:t>informe</w:t>
            </w:r>
            <w:r w:rsidR="00002F76">
              <w:t xml:space="preserve"> por escrito para ser entregado a la docente.</w:t>
            </w:r>
          </w:p>
          <w:p w:rsidR="00002F76" w:rsidRDefault="00002F76" w:rsidP="00552139">
            <w:pPr>
              <w:pStyle w:val="Prrafodelista"/>
              <w:ind w:left="0"/>
            </w:pPr>
          </w:p>
          <w:p w:rsidR="00002F76" w:rsidRDefault="00002F76" w:rsidP="00552139">
            <w:pPr>
              <w:pStyle w:val="Prrafodelista"/>
              <w:ind w:left="0"/>
            </w:pPr>
          </w:p>
          <w:p w:rsidR="00002F76" w:rsidRDefault="00002F76" w:rsidP="00552139">
            <w:pPr>
              <w:pStyle w:val="Prrafodelista"/>
              <w:ind w:left="0"/>
            </w:pPr>
          </w:p>
          <w:p w:rsidR="00002F76" w:rsidRDefault="00002F76" w:rsidP="00552139">
            <w:pPr>
              <w:pStyle w:val="Prrafodelista"/>
              <w:ind w:left="0"/>
            </w:pPr>
          </w:p>
          <w:p w:rsidR="00B44412" w:rsidRDefault="00B44412" w:rsidP="00552139">
            <w:pPr>
              <w:pStyle w:val="Prrafodelista"/>
              <w:ind w:left="0"/>
            </w:pPr>
          </w:p>
          <w:p w:rsidR="00B44412" w:rsidRDefault="00B44412" w:rsidP="00552139">
            <w:pPr>
              <w:pStyle w:val="Prrafodelista"/>
              <w:ind w:left="0"/>
            </w:pPr>
          </w:p>
          <w:p w:rsidR="00B44412" w:rsidRDefault="00B44412" w:rsidP="00552139">
            <w:pPr>
              <w:pStyle w:val="Prrafodelista"/>
              <w:ind w:left="0"/>
            </w:pPr>
          </w:p>
          <w:p w:rsidR="00B44412" w:rsidRDefault="00B44412" w:rsidP="00552139">
            <w:pPr>
              <w:pStyle w:val="Prrafodelista"/>
              <w:ind w:left="0"/>
            </w:pPr>
          </w:p>
          <w:p w:rsidR="00B44412" w:rsidRDefault="00B44412" w:rsidP="00552139">
            <w:pPr>
              <w:pStyle w:val="Prrafodelista"/>
              <w:ind w:left="0"/>
            </w:pPr>
          </w:p>
          <w:p w:rsidR="00002F76" w:rsidRDefault="00002F76" w:rsidP="00552139">
            <w:pPr>
              <w:pStyle w:val="Prrafodelista"/>
              <w:ind w:left="0"/>
            </w:pPr>
          </w:p>
          <w:p w:rsidR="00622980" w:rsidRDefault="00622980" w:rsidP="00622980">
            <w:pPr>
              <w:pStyle w:val="Prrafodelista"/>
              <w:numPr>
                <w:ilvl w:val="0"/>
                <w:numId w:val="13"/>
              </w:numPr>
            </w:pPr>
            <w:r>
              <w:t>Lluvia de ideas</w:t>
            </w:r>
          </w:p>
          <w:p w:rsidR="00622980" w:rsidRDefault="00B44412" w:rsidP="00622980">
            <w:pPr>
              <w:pStyle w:val="Prrafodelista"/>
              <w:numPr>
                <w:ilvl w:val="0"/>
                <w:numId w:val="13"/>
              </w:numPr>
            </w:pPr>
            <w:r>
              <w:t>Clase dirigida por el docente con participación de los estudiantes.</w:t>
            </w:r>
          </w:p>
          <w:p w:rsidR="00B44412" w:rsidRDefault="00B44412" w:rsidP="00622980">
            <w:pPr>
              <w:pStyle w:val="Prrafodelista"/>
              <w:numPr>
                <w:ilvl w:val="0"/>
                <w:numId w:val="13"/>
              </w:numPr>
            </w:pPr>
            <w:r>
              <w:t>Conceptualización de cada uno de los temas.</w:t>
            </w:r>
          </w:p>
          <w:p w:rsidR="00622980" w:rsidRDefault="00B44412" w:rsidP="00B44412">
            <w:pPr>
              <w:pStyle w:val="Prrafodelista"/>
              <w:numPr>
                <w:ilvl w:val="0"/>
                <w:numId w:val="13"/>
              </w:numPr>
            </w:pPr>
            <w:r>
              <w:t>Sin éforo donde se va a observar una película el abrazo de la serpiente y finalmente se teja un debate.</w:t>
            </w:r>
          </w:p>
          <w:p w:rsidR="00002F76" w:rsidRDefault="00002F76" w:rsidP="00552139">
            <w:pPr>
              <w:pStyle w:val="Prrafodelista"/>
              <w:ind w:left="0"/>
            </w:pPr>
          </w:p>
          <w:p w:rsidR="00002F76" w:rsidRDefault="00002F76" w:rsidP="00552139">
            <w:pPr>
              <w:pStyle w:val="Prrafodelista"/>
              <w:ind w:left="0"/>
            </w:pPr>
          </w:p>
          <w:p w:rsidR="00002F76" w:rsidRDefault="00002F76" w:rsidP="00FF3E6E">
            <w:pPr>
              <w:pStyle w:val="Prrafodelista"/>
              <w:numPr>
                <w:ilvl w:val="0"/>
                <w:numId w:val="13"/>
              </w:numPr>
            </w:pPr>
            <w:r>
              <w:t>Salida de campo</w:t>
            </w:r>
            <w:r w:rsidR="00FF3E6E">
              <w:t xml:space="preserve"> a una comunidad rural de </w:t>
            </w:r>
            <w:r w:rsidR="00622980">
              <w:t>Quibdó</w:t>
            </w:r>
            <w:r w:rsidR="00FF3E6E">
              <w:t xml:space="preserve">, con el objetivo de realizar un ejercicio </w:t>
            </w:r>
            <w:r w:rsidR="002A1C96">
              <w:t xml:space="preserve">etnográfico que operatice los conocimientos </w:t>
            </w:r>
            <w:r w:rsidR="00622980">
              <w:t>teóricos</w:t>
            </w:r>
            <w:r w:rsidR="002A1C96">
              <w:t>.</w:t>
            </w:r>
            <w:r>
              <w:t xml:space="preserve"> </w:t>
            </w:r>
          </w:p>
          <w:p w:rsidR="00FF3E6E" w:rsidRDefault="00FF3E6E" w:rsidP="00B44412">
            <w:pPr>
              <w:pStyle w:val="Prrafodelista"/>
            </w:pPr>
          </w:p>
          <w:p w:rsidR="0025306A" w:rsidRDefault="0025306A" w:rsidP="00B44412">
            <w:pPr>
              <w:pStyle w:val="Prrafodelista"/>
            </w:pPr>
          </w:p>
          <w:p w:rsidR="0025306A" w:rsidRDefault="0025306A" w:rsidP="00B44412">
            <w:pPr>
              <w:pStyle w:val="Prrafodelista"/>
            </w:pPr>
          </w:p>
          <w:p w:rsidR="0025306A" w:rsidRDefault="0025306A" w:rsidP="00B44412">
            <w:pPr>
              <w:pStyle w:val="Prrafodelista"/>
            </w:pPr>
          </w:p>
          <w:p w:rsidR="0025306A" w:rsidRDefault="0025306A" w:rsidP="00B44412">
            <w:pPr>
              <w:pStyle w:val="Prrafodelista"/>
            </w:pPr>
          </w:p>
          <w:p w:rsidR="0025306A" w:rsidRDefault="0025306A" w:rsidP="00B44412">
            <w:pPr>
              <w:pStyle w:val="Prrafodelista"/>
            </w:pPr>
          </w:p>
          <w:p w:rsidR="0025306A" w:rsidRDefault="0025306A" w:rsidP="00B44412">
            <w:pPr>
              <w:pStyle w:val="Prrafodelista"/>
            </w:pPr>
          </w:p>
          <w:p w:rsidR="0025306A" w:rsidRDefault="0025306A" w:rsidP="0025306A">
            <w:r>
              <w:t xml:space="preserve">Construcción de un ensayo en clase que dé cuenta de una de las unidades o temáticas vistas </w:t>
            </w:r>
          </w:p>
        </w:tc>
        <w:tc>
          <w:tcPr>
            <w:tcW w:w="3036" w:type="dxa"/>
          </w:tcPr>
          <w:p w:rsidR="0015290E" w:rsidRDefault="008327F1" w:rsidP="00577A68">
            <w:pPr>
              <w:pStyle w:val="Prrafodelista"/>
              <w:numPr>
                <w:ilvl w:val="0"/>
                <w:numId w:val="13"/>
              </w:numPr>
            </w:pPr>
            <w:r>
              <w:lastRenderedPageBreak/>
              <w:t>Lecturas de Profundización</w:t>
            </w:r>
            <w:r w:rsidR="00F66D02">
              <w:t xml:space="preserve">   pa</w:t>
            </w:r>
            <w:r w:rsidR="00086D30">
              <w:t>ra reforzar los temas vistos</w:t>
            </w:r>
            <w:r w:rsidR="00F66D02">
              <w:t>.</w:t>
            </w:r>
          </w:p>
          <w:p w:rsidR="00086D30" w:rsidRDefault="00086D30" w:rsidP="00051E8B">
            <w:pPr>
              <w:pStyle w:val="Prrafodelista"/>
              <w:ind w:left="0"/>
            </w:pPr>
          </w:p>
          <w:p w:rsidR="00F66D02" w:rsidRDefault="00F66D02" w:rsidP="00577A68">
            <w:pPr>
              <w:pStyle w:val="Prrafodelista"/>
              <w:numPr>
                <w:ilvl w:val="0"/>
                <w:numId w:val="13"/>
              </w:numPr>
            </w:pPr>
            <w:r>
              <w:t>Lecturas de investigación para exposición en clases.</w:t>
            </w: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577A68">
            <w:pPr>
              <w:pStyle w:val="Prrafodelista"/>
              <w:numPr>
                <w:ilvl w:val="0"/>
                <w:numId w:val="13"/>
              </w:numPr>
            </w:pPr>
            <w:r>
              <w:t>Lecturas de profundización del tema.</w:t>
            </w:r>
          </w:p>
          <w:p w:rsidR="009F4360" w:rsidRDefault="00552139" w:rsidP="00577A68">
            <w:pPr>
              <w:pStyle w:val="Prrafodelista"/>
              <w:numPr>
                <w:ilvl w:val="0"/>
                <w:numId w:val="13"/>
              </w:numPr>
            </w:pPr>
            <w:r>
              <w:lastRenderedPageBreak/>
              <w:t>Investigación sobre la estructura del estado.</w:t>
            </w:r>
          </w:p>
          <w:p w:rsidR="00FA3791" w:rsidRDefault="00FA3791" w:rsidP="00577A68">
            <w:pPr>
              <w:pStyle w:val="Prrafodelista"/>
              <w:numPr>
                <w:ilvl w:val="0"/>
                <w:numId w:val="13"/>
              </w:numPr>
            </w:pPr>
            <w:r>
              <w:t xml:space="preserve">Los </w:t>
            </w:r>
            <w:r w:rsidR="00577A68">
              <w:t>estudiantes</w:t>
            </w:r>
            <w:r>
              <w:t xml:space="preserve"> entregaran un</w:t>
            </w:r>
          </w:p>
          <w:p w:rsidR="00FA3791" w:rsidRDefault="00FA3791" w:rsidP="00577A68">
            <w:pPr>
              <w:pStyle w:val="Prrafodelista"/>
              <w:numPr>
                <w:ilvl w:val="0"/>
                <w:numId w:val="13"/>
              </w:numPr>
            </w:pPr>
            <w:r>
              <w:t xml:space="preserve">Informe escrito argumentado </w:t>
            </w:r>
          </w:p>
          <w:p w:rsidR="00340D31" w:rsidRDefault="00577A68" w:rsidP="00051E8B">
            <w:pPr>
              <w:pStyle w:val="Prrafodelista"/>
              <w:ind w:left="0"/>
            </w:pPr>
            <w:r>
              <w:t>d</w:t>
            </w:r>
            <w:r w:rsidR="00340D31">
              <w:t>ando cuenta de las actividades académicas vistas en la semana.</w:t>
            </w:r>
            <w:r>
              <w:t xml:space="preserve"> </w:t>
            </w:r>
          </w:p>
          <w:p w:rsidR="007D4125" w:rsidRDefault="007D4125" w:rsidP="00051E8B">
            <w:pPr>
              <w:pStyle w:val="Prrafodelista"/>
              <w:ind w:left="0"/>
            </w:pPr>
          </w:p>
          <w:p w:rsidR="007D4125" w:rsidRDefault="007D4125" w:rsidP="007D4125">
            <w:pPr>
              <w:pStyle w:val="Prrafodelista"/>
              <w:numPr>
                <w:ilvl w:val="0"/>
                <w:numId w:val="20"/>
              </w:numPr>
            </w:pPr>
            <w:r>
              <w:t>Análisis comparativo</w:t>
            </w:r>
          </w:p>
          <w:p w:rsidR="007D4125" w:rsidRDefault="007D4125" w:rsidP="007D4125">
            <w:pPr>
              <w:pStyle w:val="Prrafodelista"/>
            </w:pPr>
            <w:r>
              <w:t>{Debate entre la educación antigua/actual} fortalezas y debilidades de ambas.</w:t>
            </w:r>
          </w:p>
          <w:p w:rsidR="007D4125" w:rsidRDefault="007D4125" w:rsidP="007D4125">
            <w:pPr>
              <w:pStyle w:val="Prrafodelista"/>
            </w:pPr>
          </w:p>
          <w:p w:rsidR="00237BB9" w:rsidRDefault="00237BB9" w:rsidP="007D4125">
            <w:pPr>
              <w:pStyle w:val="Prrafodelista"/>
            </w:pPr>
          </w:p>
          <w:p w:rsidR="00237BB9" w:rsidRDefault="00237BB9" w:rsidP="007D4125">
            <w:pPr>
              <w:pStyle w:val="Prrafodelista"/>
            </w:pPr>
          </w:p>
          <w:p w:rsidR="00237BB9" w:rsidRDefault="00237BB9" w:rsidP="007D4125">
            <w:pPr>
              <w:pStyle w:val="Prrafodelista"/>
            </w:pPr>
          </w:p>
          <w:p w:rsidR="00237BB9" w:rsidRDefault="00237BB9" w:rsidP="007D4125">
            <w:pPr>
              <w:pStyle w:val="Prrafodelista"/>
            </w:pPr>
          </w:p>
          <w:p w:rsidR="00237BB9" w:rsidRDefault="00237BB9" w:rsidP="007D4125">
            <w:pPr>
              <w:pStyle w:val="Prrafodelista"/>
            </w:pPr>
          </w:p>
          <w:p w:rsidR="00237BB9" w:rsidRDefault="00B733FC" w:rsidP="00B733FC">
            <w:pPr>
              <w:pStyle w:val="Prrafodelista"/>
              <w:numPr>
                <w:ilvl w:val="0"/>
                <w:numId w:val="20"/>
              </w:numPr>
            </w:pPr>
            <w:r>
              <w:t>Elaboración de ensayo</w:t>
            </w:r>
          </w:p>
          <w:p w:rsidR="00B733FC" w:rsidRDefault="00B733FC" w:rsidP="00B733FC">
            <w:pPr>
              <w:pStyle w:val="Prrafodelista"/>
            </w:pPr>
            <w:r>
              <w:t>Critico argumentativo.</w:t>
            </w:r>
          </w:p>
          <w:p w:rsidR="00237BB9" w:rsidRDefault="00237BB9" w:rsidP="007D4125">
            <w:pPr>
              <w:pStyle w:val="Prrafodelista"/>
            </w:pPr>
          </w:p>
          <w:p w:rsidR="00237BB9" w:rsidRDefault="00237BB9" w:rsidP="007D4125">
            <w:pPr>
              <w:pStyle w:val="Prrafodelista"/>
            </w:pPr>
          </w:p>
          <w:p w:rsidR="00237BB9" w:rsidRDefault="00A95F8F" w:rsidP="00A95F8F">
            <w:pPr>
              <w:pStyle w:val="Prrafodelista"/>
              <w:numPr>
                <w:ilvl w:val="0"/>
                <w:numId w:val="20"/>
              </w:numPr>
            </w:pPr>
            <w:r>
              <w:lastRenderedPageBreak/>
              <w:t>Clase dirigida por el docente con participación de los estudiantes.</w:t>
            </w:r>
          </w:p>
          <w:p w:rsidR="00A95F8F" w:rsidRDefault="00A95F8F" w:rsidP="00A95F8F">
            <w:pPr>
              <w:pStyle w:val="Prrafodelista"/>
            </w:pPr>
          </w:p>
          <w:p w:rsidR="00A95F8F" w:rsidRDefault="00A95F8F" w:rsidP="00A95F8F">
            <w:pPr>
              <w:pStyle w:val="Prrafodelista"/>
            </w:pPr>
          </w:p>
          <w:p w:rsidR="00A95F8F" w:rsidRDefault="00A95F8F" w:rsidP="00A95F8F">
            <w:pPr>
              <w:pStyle w:val="Prrafodelista"/>
            </w:pPr>
          </w:p>
          <w:p w:rsidR="00A95F8F" w:rsidRDefault="00A95F8F" w:rsidP="00A95F8F">
            <w:pPr>
              <w:pStyle w:val="Prrafodelista"/>
            </w:pPr>
          </w:p>
          <w:p w:rsidR="00A95F8F" w:rsidRDefault="00A95F8F" w:rsidP="00A95F8F">
            <w:pPr>
              <w:pStyle w:val="Prrafodelista"/>
            </w:pPr>
          </w:p>
          <w:p w:rsidR="00A95F8F" w:rsidRDefault="00A95F8F" w:rsidP="00A95F8F">
            <w:pPr>
              <w:pStyle w:val="Prrafodelista"/>
            </w:pPr>
          </w:p>
          <w:p w:rsidR="00A95F8F" w:rsidRDefault="002329E8" w:rsidP="00A95F8F">
            <w:pPr>
              <w:pStyle w:val="Prrafodelista"/>
              <w:numPr>
                <w:ilvl w:val="0"/>
                <w:numId w:val="20"/>
              </w:numPr>
            </w:pPr>
            <w:r>
              <w:t>Análisis</w:t>
            </w:r>
            <w:r w:rsidR="00A95F8F">
              <w:t xml:space="preserve"> comparativo entre las tres </w:t>
            </w:r>
            <w:r>
              <w:t>perspectivas</w:t>
            </w:r>
            <w:r w:rsidR="00A95F8F">
              <w:t xml:space="preserve">, </w:t>
            </w:r>
            <w:r>
              <w:t>así</w:t>
            </w:r>
            <w:r w:rsidR="00A95F8F">
              <w:t xml:space="preserve"> como también entre un profesor ejemplo y un profesor</w:t>
            </w:r>
            <w:r>
              <w:t xml:space="preserve"> antiético.</w:t>
            </w:r>
          </w:p>
          <w:p w:rsidR="002329E8" w:rsidRDefault="002329E8" w:rsidP="002329E8"/>
          <w:p w:rsidR="002329E8" w:rsidRDefault="002329E8" w:rsidP="002329E8"/>
          <w:p w:rsidR="002329E8" w:rsidRDefault="002329E8" w:rsidP="002329E8"/>
          <w:p w:rsidR="002329E8" w:rsidRDefault="002329E8" w:rsidP="002329E8"/>
          <w:p w:rsidR="002329E8" w:rsidRDefault="002329E8" w:rsidP="002329E8"/>
          <w:p w:rsidR="002329E8" w:rsidRDefault="002329E8" w:rsidP="002329E8"/>
          <w:p w:rsidR="00791B63" w:rsidRDefault="002768B3" w:rsidP="00791B63">
            <w:pPr>
              <w:pStyle w:val="Prrafodelista"/>
              <w:numPr>
                <w:ilvl w:val="0"/>
                <w:numId w:val="20"/>
              </w:numPr>
              <w:spacing w:after="0" w:line="240" w:lineRule="auto"/>
            </w:pPr>
            <w:r>
              <w:t>Realizar un ensayo sobre las clases sociales en el Choco.</w:t>
            </w:r>
          </w:p>
          <w:p w:rsidR="002768B3" w:rsidRDefault="00BE4DE4" w:rsidP="00791B63">
            <w:pPr>
              <w:pStyle w:val="Prrafodelista"/>
              <w:numPr>
                <w:ilvl w:val="0"/>
                <w:numId w:val="20"/>
              </w:numPr>
              <w:spacing w:after="0" w:line="240" w:lineRule="auto"/>
            </w:pPr>
            <w:r>
              <w:t>Realización</w:t>
            </w:r>
            <w:r w:rsidR="00F278D5">
              <w:t xml:space="preserve"> del proceso investigativo</w:t>
            </w:r>
            <w:r>
              <w:t xml:space="preserve"> </w:t>
            </w:r>
            <w:r>
              <w:lastRenderedPageBreak/>
              <w:t>por grupos como parte de la preparación discursiva del debate.</w:t>
            </w:r>
          </w:p>
          <w:p w:rsidR="00BE4DE4" w:rsidRDefault="00BE4DE4" w:rsidP="00791B63">
            <w:pPr>
              <w:pStyle w:val="Prrafodelista"/>
              <w:numPr>
                <w:ilvl w:val="0"/>
                <w:numId w:val="20"/>
              </w:numPr>
              <w:spacing w:after="0" w:line="240" w:lineRule="auto"/>
            </w:pPr>
            <w:r>
              <w:t>Por grupos deben entregar un trabajo escr</w:t>
            </w:r>
            <w:r w:rsidR="00E56E3D">
              <w:t>ito, bien presentado, que contenga</w:t>
            </w:r>
            <w:r>
              <w:t xml:space="preserve"> todas las normas ICONTEC.</w:t>
            </w: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numPr>
                <w:ilvl w:val="0"/>
                <w:numId w:val="20"/>
              </w:numPr>
              <w:spacing w:after="0" w:line="240" w:lineRule="auto"/>
            </w:pPr>
            <w:r>
              <w:t>Reunidos en grupo definirán metodología para la búsqueda documental que les permita acceder a la información necesaria para el debate y poder cumplir con las tareas asignadas.</w:t>
            </w:r>
          </w:p>
          <w:p w:rsidR="00B44412" w:rsidRDefault="00B44412" w:rsidP="00135F95"/>
          <w:p w:rsidR="00B44412" w:rsidRDefault="00135F95" w:rsidP="00135F95">
            <w:pPr>
              <w:pStyle w:val="Prrafodelista"/>
              <w:numPr>
                <w:ilvl w:val="0"/>
                <w:numId w:val="20"/>
              </w:numPr>
              <w:spacing w:after="0" w:line="240" w:lineRule="auto"/>
            </w:pPr>
            <w:r>
              <w:t xml:space="preserve">Los estudiantes reunidos por grupos, previamente conformados, realizaran una búsqueda bibliográfica en la que den cuenta de los pilares planteados sobre </w:t>
            </w:r>
            <w:r w:rsidR="00660F85">
              <w:t>etnoeducación</w:t>
            </w:r>
            <w:r>
              <w:t xml:space="preserve">, alternativa de educación indígena y educación afrocolombiana como </w:t>
            </w:r>
            <w:r>
              <w:lastRenderedPageBreak/>
              <w:t>medios efectivos para el etnodesarrollo</w:t>
            </w: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25306A" w:rsidP="0025306A">
            <w:r>
              <w:t xml:space="preserve">Mediante proceso de selección en clase el estudiante deberá </w:t>
            </w:r>
            <w:r w:rsidR="00F14916">
              <w:t>focaliza</w:t>
            </w:r>
            <w:r>
              <w:t>r una temática de investigación</w:t>
            </w:r>
            <w:r w:rsidR="00F14916">
              <w:t>, partiendo de la</w:t>
            </w:r>
            <w:r>
              <w:t xml:space="preserve">s </w:t>
            </w:r>
            <w:r w:rsidR="00F14916">
              <w:t>unidades ya vista</w:t>
            </w:r>
            <w:r>
              <w:t xml:space="preserve">s, </w:t>
            </w:r>
            <w:r w:rsidR="00E82917">
              <w:t xml:space="preserve">este se </w:t>
            </w:r>
            <w:r>
              <w:t xml:space="preserve">deberá ampliar, preparar </w:t>
            </w:r>
            <w:r w:rsidR="00F14916">
              <w:t>y plasmar a manera de ensayo</w:t>
            </w:r>
            <w:r>
              <w:t xml:space="preserve"> </w:t>
            </w:r>
            <w:r w:rsidR="00F14916">
              <w:t xml:space="preserve">que </w:t>
            </w:r>
            <w:r>
              <w:t>desarrollará en el aula de clase</w:t>
            </w: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tc>
      </w:tr>
    </w:tbl>
    <w:p w:rsidR="001C5491" w:rsidRDefault="001C5491" w:rsidP="0015290E"/>
    <w:p w:rsidR="001C5491" w:rsidRPr="001C5491" w:rsidRDefault="001C5491" w:rsidP="001C5491">
      <w:pPr>
        <w:pStyle w:val="Prrafodelista"/>
        <w:numPr>
          <w:ilvl w:val="0"/>
          <w:numId w:val="2"/>
        </w:numPr>
        <w:tabs>
          <w:tab w:val="left" w:pos="6508"/>
        </w:tabs>
        <w:jc w:val="center"/>
        <w:rPr>
          <w:rFonts w:ascii="Arial" w:hAnsi="Arial" w:cs="Arial"/>
          <w:b/>
          <w:sz w:val="24"/>
          <w:szCs w:val="24"/>
        </w:rPr>
      </w:pPr>
      <w:r>
        <w:rPr>
          <w:rFonts w:ascii="Arial" w:hAnsi="Arial" w:cs="Arial"/>
          <w:b/>
          <w:sz w:val="24"/>
          <w:szCs w:val="24"/>
        </w:rPr>
        <w:t>E</w:t>
      </w:r>
      <w:r w:rsidRPr="001C5491">
        <w:rPr>
          <w:rFonts w:ascii="Arial" w:hAnsi="Arial" w:cs="Arial"/>
          <w:b/>
          <w:sz w:val="24"/>
          <w:szCs w:val="24"/>
        </w:rPr>
        <w:t xml:space="preserve">VALUACIÓN </w:t>
      </w:r>
      <w:r w:rsidR="000E7C30">
        <w:rPr>
          <w:rFonts w:ascii="Arial" w:hAnsi="Arial" w:cs="Arial"/>
          <w:sz w:val="24"/>
          <w:szCs w:val="24"/>
        </w:rPr>
        <w:t>(primer parcial 30</w:t>
      </w:r>
      <w:r w:rsidRPr="001C5491">
        <w:rPr>
          <w:rFonts w:ascii="Arial" w:hAnsi="Arial" w:cs="Arial"/>
          <w:sz w:val="24"/>
          <w:szCs w:val="24"/>
        </w:rPr>
        <w:t>%. Segundo parcial 30% Examen Final 40%)</w:t>
      </w:r>
    </w:p>
    <w:p w:rsidR="001C5491" w:rsidRDefault="001C5491" w:rsidP="00C6045C">
      <w:pPr>
        <w:pStyle w:val="Sinespaciado"/>
        <w:jc w:val="both"/>
        <w:rPr>
          <w:rFonts w:ascii="Arial" w:hAnsi="Arial" w:cs="Arial"/>
          <w:sz w:val="24"/>
          <w:szCs w:val="24"/>
        </w:rPr>
      </w:pPr>
      <w:r w:rsidRPr="002D486F">
        <w:rPr>
          <w:rFonts w:ascii="Arial" w:hAnsi="Arial" w:cs="Arial"/>
          <w:sz w:val="24"/>
          <w:szCs w:val="24"/>
        </w:rPr>
        <w:lastRenderedPageBreak/>
        <w:t xml:space="preserve">La asignatura de </w:t>
      </w:r>
      <w:r w:rsidR="003C601A">
        <w:rPr>
          <w:rFonts w:ascii="Arial" w:hAnsi="Arial" w:cs="Arial"/>
          <w:sz w:val="24"/>
          <w:szCs w:val="24"/>
        </w:rPr>
        <w:t>Sociología Educativa y Etnografía Escolar</w:t>
      </w:r>
      <w:r>
        <w:rPr>
          <w:rFonts w:ascii="Arial" w:hAnsi="Arial" w:cs="Arial"/>
          <w:sz w:val="24"/>
          <w:szCs w:val="24"/>
        </w:rPr>
        <w:t xml:space="preserve"> </w:t>
      </w:r>
      <w:r w:rsidRPr="002D486F">
        <w:rPr>
          <w:rFonts w:ascii="Arial" w:hAnsi="Arial" w:cs="Arial"/>
          <w:sz w:val="24"/>
          <w:szCs w:val="24"/>
        </w:rPr>
        <w:t>está diseñada para ser desarrollada de modo presencial. Se centra, por tanto, en una</w:t>
      </w:r>
      <w:r w:rsidR="00C6045C">
        <w:rPr>
          <w:rFonts w:ascii="Arial" w:hAnsi="Arial" w:cs="Arial"/>
          <w:sz w:val="24"/>
          <w:szCs w:val="24"/>
        </w:rPr>
        <w:t xml:space="preserve"> </w:t>
      </w:r>
      <w:r w:rsidRPr="002D486F">
        <w:rPr>
          <w:rFonts w:ascii="Arial" w:hAnsi="Arial" w:cs="Arial"/>
          <w:sz w:val="24"/>
          <w:szCs w:val="24"/>
        </w:rPr>
        <w:t>Evaluación de carácter formativo que atiende el proceso de aprendizaje a lo largo del semestre, dejando con menor peso específico la evaluación escrita tradicional. Por este motivo la valoración del aprendizaje toma en cuenta los siguientes criterios:</w:t>
      </w:r>
    </w:p>
    <w:p w:rsidR="003C601A" w:rsidRPr="002D486F" w:rsidRDefault="003C601A" w:rsidP="00C6045C">
      <w:pPr>
        <w:pStyle w:val="Sinespaciado"/>
        <w:jc w:val="both"/>
        <w:rPr>
          <w:rFonts w:ascii="Arial" w:hAnsi="Arial" w:cs="Arial"/>
          <w:sz w:val="24"/>
          <w:szCs w:val="24"/>
        </w:rPr>
      </w:pPr>
    </w:p>
    <w:p w:rsidR="001C5491" w:rsidRPr="002D486F" w:rsidRDefault="003C601A" w:rsidP="001C5491">
      <w:pPr>
        <w:tabs>
          <w:tab w:val="left" w:pos="6508"/>
        </w:tabs>
        <w:jc w:val="both"/>
        <w:rPr>
          <w:rFonts w:ascii="Arial" w:hAnsi="Arial" w:cs="Arial"/>
          <w:sz w:val="24"/>
          <w:szCs w:val="24"/>
        </w:rPr>
      </w:pPr>
      <w:r>
        <w:rPr>
          <w:rFonts w:ascii="Arial" w:hAnsi="Arial" w:cs="Arial"/>
          <w:sz w:val="24"/>
          <w:szCs w:val="24"/>
        </w:rPr>
        <w:t xml:space="preserve">                </w:t>
      </w:r>
      <w:r w:rsidR="001C5491" w:rsidRPr="002D486F">
        <w:rPr>
          <w:rFonts w:ascii="Arial" w:hAnsi="Arial" w:cs="Arial"/>
          <w:sz w:val="24"/>
          <w:szCs w:val="24"/>
        </w:rPr>
        <w:t xml:space="preserve">La </w:t>
      </w:r>
      <w:r w:rsidR="001C5491" w:rsidRPr="002D486F">
        <w:rPr>
          <w:rFonts w:ascii="Arial" w:hAnsi="Arial" w:cs="Arial"/>
          <w:b/>
          <w:bCs/>
          <w:sz w:val="24"/>
          <w:szCs w:val="24"/>
        </w:rPr>
        <w:t xml:space="preserve">asistencia </w:t>
      </w:r>
      <w:r w:rsidR="001C5491" w:rsidRPr="002D486F">
        <w:rPr>
          <w:rFonts w:ascii="Arial" w:hAnsi="Arial" w:cs="Arial"/>
          <w:sz w:val="24"/>
          <w:szCs w:val="24"/>
        </w:rPr>
        <w:t>a un mínimo del 80 % de las clases.</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entrega de un mínimo del 80 % de los </w:t>
      </w:r>
      <w:r w:rsidRPr="002D486F">
        <w:rPr>
          <w:rFonts w:ascii="Arial" w:hAnsi="Arial" w:cs="Arial"/>
          <w:b/>
          <w:bCs/>
          <w:sz w:val="24"/>
          <w:szCs w:val="24"/>
        </w:rPr>
        <w:t>trabajos</w:t>
      </w:r>
      <w:r w:rsidRPr="002D486F">
        <w:rPr>
          <w:rFonts w:ascii="Arial" w:hAnsi="Arial" w:cs="Arial"/>
          <w:sz w:val="24"/>
          <w:szCs w:val="24"/>
        </w:rPr>
        <w:t>.</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w:t>
      </w:r>
      <w:r w:rsidRPr="002D486F">
        <w:rPr>
          <w:rFonts w:ascii="Arial" w:hAnsi="Arial" w:cs="Arial"/>
          <w:b/>
          <w:bCs/>
          <w:sz w:val="24"/>
          <w:szCs w:val="24"/>
        </w:rPr>
        <w:t xml:space="preserve">participación comprometida </w:t>
      </w:r>
      <w:r w:rsidRPr="002D486F">
        <w:rPr>
          <w:rFonts w:ascii="Arial" w:hAnsi="Arial" w:cs="Arial"/>
          <w:sz w:val="24"/>
          <w:szCs w:val="24"/>
        </w:rPr>
        <w:t>en los trabajos de equipo.</w:t>
      </w:r>
    </w:p>
    <w:p w:rsidR="003C601A" w:rsidRDefault="001C5491" w:rsidP="003C601A">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capacidad para interpretar y usar críticamente las </w:t>
      </w:r>
      <w:r w:rsidRPr="002D486F">
        <w:rPr>
          <w:rFonts w:ascii="Arial" w:hAnsi="Arial" w:cs="Arial"/>
          <w:b/>
          <w:bCs/>
          <w:sz w:val="24"/>
          <w:szCs w:val="24"/>
        </w:rPr>
        <w:t>categorías conceptuales</w:t>
      </w:r>
      <w:r w:rsidRPr="002D486F">
        <w:rPr>
          <w:rFonts w:ascii="Arial" w:hAnsi="Arial" w:cs="Arial"/>
          <w:sz w:val="24"/>
          <w:szCs w:val="24"/>
        </w:rPr>
        <w:t>.</w:t>
      </w:r>
    </w:p>
    <w:p w:rsidR="001C5491" w:rsidRPr="003C601A" w:rsidRDefault="001C5491" w:rsidP="003C601A">
      <w:pPr>
        <w:pStyle w:val="Prrafodelista"/>
        <w:tabs>
          <w:tab w:val="left" w:pos="6508"/>
        </w:tabs>
        <w:ind w:left="1080"/>
        <w:jc w:val="both"/>
        <w:rPr>
          <w:rFonts w:ascii="Arial" w:hAnsi="Arial" w:cs="Arial"/>
          <w:sz w:val="24"/>
          <w:szCs w:val="24"/>
        </w:rPr>
      </w:pPr>
      <w:r w:rsidRPr="003C601A">
        <w:rPr>
          <w:rFonts w:ascii="Arial" w:hAnsi="Arial" w:cs="Arial"/>
          <w:sz w:val="24"/>
          <w:szCs w:val="24"/>
        </w:rPr>
        <w:t xml:space="preserve">El rigor y la solidez en la </w:t>
      </w:r>
      <w:r w:rsidRPr="003C601A">
        <w:rPr>
          <w:rFonts w:ascii="Arial" w:hAnsi="Arial" w:cs="Arial"/>
          <w:b/>
          <w:bCs/>
          <w:sz w:val="24"/>
          <w:szCs w:val="24"/>
        </w:rPr>
        <w:t xml:space="preserve">argumentación </w:t>
      </w:r>
      <w:r w:rsidRPr="003C601A">
        <w:rPr>
          <w:rFonts w:ascii="Arial" w:hAnsi="Arial" w:cs="Arial"/>
          <w:sz w:val="24"/>
          <w:szCs w:val="24"/>
        </w:rPr>
        <w:t>para defender o criticar opiniones.</w:t>
      </w:r>
    </w:p>
    <w:p w:rsidR="003C601A"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capacidad para </w:t>
      </w:r>
      <w:r w:rsidRPr="002D486F">
        <w:rPr>
          <w:rFonts w:ascii="Arial" w:hAnsi="Arial" w:cs="Arial"/>
          <w:b/>
          <w:bCs/>
          <w:sz w:val="24"/>
          <w:szCs w:val="24"/>
        </w:rPr>
        <w:t xml:space="preserve">organizar y compartir información </w:t>
      </w:r>
      <w:r w:rsidRPr="002D486F">
        <w:rPr>
          <w:rFonts w:ascii="Arial" w:hAnsi="Arial" w:cs="Arial"/>
          <w:sz w:val="24"/>
          <w:szCs w:val="24"/>
        </w:rPr>
        <w:t xml:space="preserve">en equipo y en clase. </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w:t>
      </w:r>
      <w:r w:rsidRPr="002D486F">
        <w:rPr>
          <w:rFonts w:ascii="Arial" w:hAnsi="Arial" w:cs="Arial"/>
          <w:b/>
          <w:bCs/>
          <w:sz w:val="24"/>
          <w:szCs w:val="24"/>
        </w:rPr>
        <w:t xml:space="preserve">puntualidad </w:t>
      </w:r>
      <w:r w:rsidRPr="002D486F">
        <w:rPr>
          <w:rFonts w:ascii="Arial" w:hAnsi="Arial" w:cs="Arial"/>
          <w:sz w:val="24"/>
          <w:szCs w:val="24"/>
        </w:rPr>
        <w:t>en la entrega de trabajos.</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capacidad creativa y colaborativa en el trabajo en </w:t>
      </w:r>
      <w:r w:rsidRPr="002D486F">
        <w:rPr>
          <w:rFonts w:ascii="Arial" w:hAnsi="Arial" w:cs="Arial"/>
          <w:b/>
          <w:bCs/>
          <w:sz w:val="24"/>
          <w:szCs w:val="24"/>
        </w:rPr>
        <w:t>equipo</w:t>
      </w:r>
      <w:r w:rsidRPr="002D486F">
        <w:rPr>
          <w:rFonts w:ascii="Arial" w:hAnsi="Arial" w:cs="Arial"/>
          <w:sz w:val="24"/>
          <w:szCs w:val="24"/>
        </w:rPr>
        <w:t>.</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El desarrollo de </w:t>
      </w:r>
      <w:r w:rsidRPr="002D486F">
        <w:rPr>
          <w:rFonts w:ascii="Arial" w:hAnsi="Arial" w:cs="Arial"/>
          <w:b/>
          <w:bCs/>
          <w:sz w:val="24"/>
          <w:szCs w:val="24"/>
        </w:rPr>
        <w:t xml:space="preserve">trabajos voluntarios </w:t>
      </w:r>
      <w:r w:rsidRPr="002D486F">
        <w:rPr>
          <w:rFonts w:ascii="Arial" w:hAnsi="Arial" w:cs="Arial"/>
          <w:sz w:val="24"/>
          <w:szCs w:val="24"/>
        </w:rPr>
        <w:t>(se estimará la calidad sobre la cantidad</w:t>
      </w:r>
      <w:r w:rsidR="003C601A">
        <w:rPr>
          <w:rFonts w:ascii="Arial" w:hAnsi="Arial" w:cs="Arial"/>
          <w:sz w:val="24"/>
          <w:szCs w:val="24"/>
        </w:rPr>
        <w:t>)</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Todo lo anterior quedará reflejado en una evaluación que se desglosa de la siguiente forma</w:t>
      </w:r>
    </w:p>
    <w:p w:rsidR="003C601A" w:rsidRDefault="001C5491" w:rsidP="001C5491">
      <w:pPr>
        <w:pStyle w:val="Prrafodelista"/>
        <w:tabs>
          <w:tab w:val="left" w:pos="6508"/>
        </w:tabs>
        <w:ind w:left="1080"/>
        <w:jc w:val="both"/>
        <w:rPr>
          <w:rFonts w:ascii="Arial" w:hAnsi="Arial" w:cs="Arial"/>
          <w:sz w:val="24"/>
          <w:szCs w:val="24"/>
        </w:rPr>
      </w:pPr>
      <w:r w:rsidRPr="002D486F">
        <w:rPr>
          <w:rFonts w:ascii="Arial" w:hAnsi="Arial" w:cs="Arial"/>
          <w:b/>
          <w:bCs/>
          <w:sz w:val="24"/>
          <w:szCs w:val="24"/>
        </w:rPr>
        <w:t xml:space="preserve">Examen final </w:t>
      </w:r>
      <w:r w:rsidRPr="002D486F">
        <w:rPr>
          <w:rFonts w:ascii="Arial" w:hAnsi="Arial" w:cs="Arial"/>
          <w:sz w:val="24"/>
          <w:szCs w:val="24"/>
        </w:rPr>
        <w:t>(40%).</w:t>
      </w:r>
      <w:r w:rsidR="00C6045C">
        <w:rPr>
          <w:rFonts w:ascii="Arial" w:hAnsi="Arial" w:cs="Arial"/>
          <w:sz w:val="24"/>
          <w:szCs w:val="24"/>
        </w:rPr>
        <w:t xml:space="preserve"> </w:t>
      </w:r>
      <w:r w:rsidR="003F5EAD">
        <w:rPr>
          <w:rFonts w:ascii="Arial" w:hAnsi="Arial" w:cs="Arial"/>
          <w:sz w:val="24"/>
          <w:szCs w:val="24"/>
        </w:rPr>
        <w:t xml:space="preserve">Se basara en la </w:t>
      </w:r>
      <w:r w:rsidR="00885DEE">
        <w:rPr>
          <w:rFonts w:ascii="Arial" w:hAnsi="Arial" w:cs="Arial"/>
          <w:sz w:val="24"/>
          <w:szCs w:val="24"/>
        </w:rPr>
        <w:t>Elaboración de un</w:t>
      </w:r>
      <w:r w:rsidR="003C601A">
        <w:rPr>
          <w:rFonts w:ascii="Arial" w:hAnsi="Arial" w:cs="Arial"/>
          <w:sz w:val="24"/>
          <w:szCs w:val="24"/>
        </w:rPr>
        <w:t xml:space="preserve"> ensayo científico que permita plantear las perspectivas de los y las estudiantes en torno a una de las unidades o temáticas vistas durante el semestre, el resultado deberá ser un escrito complejo, completo y comprensible que nos permita conocer las perspectivas del estuante frente a la temática seleccionada</w:t>
      </w:r>
    </w:p>
    <w:p w:rsidR="001C5491" w:rsidRPr="002D486F" w:rsidRDefault="001C5491" w:rsidP="001C5491">
      <w:pPr>
        <w:pStyle w:val="Prrafodelista"/>
        <w:tabs>
          <w:tab w:val="left" w:pos="6508"/>
        </w:tabs>
        <w:ind w:left="1080"/>
        <w:rPr>
          <w:rFonts w:ascii="Arial" w:hAnsi="Arial" w:cs="Arial"/>
          <w:sz w:val="24"/>
          <w:szCs w:val="24"/>
        </w:rPr>
      </w:pPr>
      <w:r w:rsidRPr="002D486F">
        <w:rPr>
          <w:rFonts w:ascii="Arial" w:hAnsi="Arial" w:cs="Arial"/>
          <w:sz w:val="24"/>
          <w:szCs w:val="24"/>
        </w:rPr>
        <w:t>.</w:t>
      </w:r>
    </w:p>
    <w:p w:rsidR="001C5491" w:rsidRPr="002D486F" w:rsidRDefault="001C5491" w:rsidP="001C5491">
      <w:pPr>
        <w:pStyle w:val="Prrafodelista"/>
        <w:tabs>
          <w:tab w:val="left" w:pos="6508"/>
        </w:tabs>
        <w:ind w:left="1080"/>
        <w:rPr>
          <w:rFonts w:ascii="Arial" w:hAnsi="Arial" w:cs="Arial"/>
          <w:b/>
          <w:sz w:val="24"/>
          <w:szCs w:val="24"/>
        </w:rPr>
      </w:pPr>
      <w:r w:rsidRPr="002D486F">
        <w:rPr>
          <w:rFonts w:ascii="Arial" w:hAnsi="Arial" w:cs="Arial"/>
          <w:b/>
          <w:sz w:val="24"/>
          <w:szCs w:val="24"/>
        </w:rPr>
        <w:t>VII.  METODOLOGÍA DEL CURSO</w:t>
      </w:r>
    </w:p>
    <w:p w:rsidR="001C5491" w:rsidRPr="002D486F" w:rsidRDefault="001C5491" w:rsidP="001C5491">
      <w:pPr>
        <w:pStyle w:val="Sinespaciado"/>
        <w:rPr>
          <w:rFonts w:ascii="Arial" w:hAnsi="Arial" w:cs="Arial"/>
          <w:sz w:val="24"/>
          <w:szCs w:val="24"/>
        </w:rPr>
      </w:pPr>
      <w:r w:rsidRPr="002D486F">
        <w:rPr>
          <w:rFonts w:ascii="Arial" w:hAnsi="Arial" w:cs="Arial"/>
          <w:sz w:val="24"/>
          <w:szCs w:val="24"/>
        </w:rPr>
        <w:tab/>
      </w:r>
      <w:r w:rsidRPr="002D486F">
        <w:rPr>
          <w:rFonts w:ascii="Arial" w:hAnsi="Arial" w:cs="Arial"/>
          <w:b/>
          <w:bCs/>
          <w:sz w:val="24"/>
          <w:szCs w:val="24"/>
        </w:rPr>
        <w:t>Cada tema se estructura en las siguientes secciones:</w:t>
      </w:r>
    </w:p>
    <w:p w:rsidR="001C5491" w:rsidRPr="002D486F" w:rsidRDefault="001C5491" w:rsidP="001C5491">
      <w:pPr>
        <w:pStyle w:val="Sinespaciado"/>
        <w:rPr>
          <w:rFonts w:ascii="Arial" w:hAnsi="Arial" w:cs="Arial"/>
          <w:sz w:val="24"/>
          <w:szCs w:val="24"/>
        </w:rPr>
      </w:pPr>
      <w:r w:rsidRPr="002D486F">
        <w:rPr>
          <w:rFonts w:ascii="Arial" w:hAnsi="Arial" w:cs="Arial"/>
          <w:sz w:val="24"/>
          <w:szCs w:val="24"/>
        </w:rPr>
        <w:t>Introducción al tema, en donde se apuntan las ideas fundamentales</w:t>
      </w:r>
      <w:r w:rsidR="00714B98">
        <w:rPr>
          <w:rFonts w:ascii="Arial" w:hAnsi="Arial" w:cs="Arial"/>
          <w:sz w:val="24"/>
          <w:szCs w:val="24"/>
        </w:rPr>
        <w:t xml:space="preserve"> que se desarrollarán </w:t>
      </w:r>
      <w:r w:rsidRPr="002D486F">
        <w:rPr>
          <w:rFonts w:ascii="Arial" w:hAnsi="Arial" w:cs="Arial"/>
          <w:sz w:val="24"/>
          <w:szCs w:val="24"/>
        </w:rPr>
        <w:t xml:space="preserve"> y se relacionan con el contenido general del módulo.</w:t>
      </w:r>
    </w:p>
    <w:p w:rsidR="001C5491" w:rsidRPr="002D486F" w:rsidRDefault="001C5491" w:rsidP="001C5491">
      <w:pPr>
        <w:pStyle w:val="Sinespaciado"/>
        <w:rPr>
          <w:rFonts w:ascii="Arial" w:hAnsi="Arial" w:cs="Arial"/>
          <w:sz w:val="24"/>
          <w:szCs w:val="24"/>
        </w:rPr>
      </w:pPr>
    </w:p>
    <w:p w:rsidR="001C5491" w:rsidRPr="002D486F" w:rsidRDefault="001C5491" w:rsidP="001C5491">
      <w:pPr>
        <w:pStyle w:val="Sinespaciado"/>
        <w:jc w:val="both"/>
        <w:rPr>
          <w:rFonts w:ascii="Arial" w:hAnsi="Arial" w:cs="Arial"/>
          <w:sz w:val="24"/>
          <w:szCs w:val="24"/>
        </w:rPr>
      </w:pPr>
      <w:r w:rsidRPr="002D486F">
        <w:rPr>
          <w:rFonts w:ascii="Arial" w:hAnsi="Arial" w:cs="Arial"/>
          <w:sz w:val="24"/>
          <w:szCs w:val="24"/>
        </w:rPr>
        <w:lastRenderedPageBreak/>
        <w:t>Contenido del tema. Un índice esquemático con la enumeración de los distintos epígrafes, enlazan los distintos textos que desarrollan cada uno de los temas. Para guiar al alumno en el aprendizaje, a lo largo de los textos se han ido destacando las ideas fundamentales con los conceptos fundamentales del glosario, con cuadros o esquemas aclaratorios, con actividades o ejemplos prácticos.</w:t>
      </w:r>
    </w:p>
    <w:p w:rsidR="001C5491" w:rsidRPr="002D486F" w:rsidRDefault="001C5491" w:rsidP="001C5491">
      <w:pPr>
        <w:pStyle w:val="Sinespaciado"/>
        <w:rPr>
          <w:rFonts w:ascii="Arial" w:hAnsi="Arial" w:cs="Arial"/>
          <w:sz w:val="24"/>
          <w:szCs w:val="24"/>
        </w:rPr>
      </w:pPr>
      <w:r w:rsidRPr="002D486F">
        <w:rPr>
          <w:rFonts w:ascii="Arial" w:hAnsi="Arial" w:cs="Arial"/>
          <w:sz w:val="24"/>
          <w:szCs w:val="24"/>
        </w:rPr>
        <w:t>Resumen de las principales ideas contenidas en cada tema.</w:t>
      </w:r>
    </w:p>
    <w:p w:rsidR="001C5491" w:rsidRDefault="001C5491" w:rsidP="001C5491">
      <w:pPr>
        <w:pStyle w:val="Sinespaciado"/>
        <w:rPr>
          <w:rFonts w:ascii="Arial" w:hAnsi="Arial" w:cs="Arial"/>
          <w:sz w:val="24"/>
          <w:szCs w:val="24"/>
        </w:rPr>
      </w:pPr>
      <w:r w:rsidRPr="002D486F">
        <w:rPr>
          <w:rFonts w:ascii="Arial" w:hAnsi="Arial" w:cs="Arial"/>
          <w:sz w:val="24"/>
          <w:szCs w:val="24"/>
        </w:rPr>
        <w:t>Breve bibliografía complementaria y lecturas recomendadas útiles para ampliar conocimientos.</w:t>
      </w:r>
    </w:p>
    <w:p w:rsidR="00714B98" w:rsidRDefault="00714B98" w:rsidP="001C5491">
      <w:pPr>
        <w:pStyle w:val="Sinespaciado"/>
        <w:rPr>
          <w:rFonts w:ascii="Arial" w:hAnsi="Arial" w:cs="Arial"/>
          <w:sz w:val="24"/>
          <w:szCs w:val="24"/>
        </w:rPr>
      </w:pPr>
      <w:r>
        <w:rPr>
          <w:rFonts w:ascii="Arial" w:hAnsi="Arial" w:cs="Arial"/>
          <w:sz w:val="24"/>
          <w:szCs w:val="24"/>
        </w:rPr>
        <w:t>Trabajo Investigativo independiente por parte del estudiante y el docente</w:t>
      </w:r>
    </w:p>
    <w:p w:rsidR="00714B98" w:rsidRDefault="00714B98" w:rsidP="001C5491">
      <w:pPr>
        <w:pStyle w:val="Sinespaciado"/>
        <w:rPr>
          <w:rFonts w:ascii="Arial" w:hAnsi="Arial" w:cs="Arial"/>
          <w:sz w:val="24"/>
          <w:szCs w:val="24"/>
        </w:rPr>
      </w:pPr>
      <w:r>
        <w:rPr>
          <w:rFonts w:ascii="Arial" w:hAnsi="Arial" w:cs="Arial"/>
          <w:sz w:val="24"/>
          <w:szCs w:val="24"/>
        </w:rPr>
        <w:t>Debates que faciliten la adquisición de aprendizajes significativos</w:t>
      </w:r>
    </w:p>
    <w:p w:rsidR="00714B98" w:rsidRDefault="00714B98" w:rsidP="001C5491">
      <w:pPr>
        <w:pStyle w:val="Sinespaciado"/>
        <w:rPr>
          <w:rFonts w:ascii="Arial" w:hAnsi="Arial" w:cs="Arial"/>
          <w:sz w:val="24"/>
          <w:szCs w:val="24"/>
        </w:rPr>
      </w:pPr>
      <w:r>
        <w:rPr>
          <w:rFonts w:ascii="Arial" w:hAnsi="Arial" w:cs="Arial"/>
          <w:sz w:val="24"/>
          <w:szCs w:val="24"/>
        </w:rPr>
        <w:t xml:space="preserve">Acciones que fortalezcan el trabajo colaborativo </w:t>
      </w:r>
    </w:p>
    <w:p w:rsidR="001C5491" w:rsidRPr="002D486F" w:rsidRDefault="001C5491" w:rsidP="001C5491">
      <w:pPr>
        <w:tabs>
          <w:tab w:val="left" w:pos="1141"/>
        </w:tabs>
        <w:rPr>
          <w:rFonts w:ascii="Arial" w:hAnsi="Arial" w:cs="Arial"/>
          <w:sz w:val="24"/>
          <w:szCs w:val="24"/>
        </w:rPr>
      </w:pPr>
    </w:p>
    <w:p w:rsidR="001C5491" w:rsidRPr="002D486F" w:rsidRDefault="001C5491" w:rsidP="001C5491">
      <w:pPr>
        <w:rPr>
          <w:rFonts w:ascii="Arial" w:hAnsi="Arial" w:cs="Arial"/>
          <w:sz w:val="24"/>
          <w:szCs w:val="24"/>
        </w:rPr>
      </w:pPr>
      <w:r w:rsidRPr="002D486F">
        <w:rPr>
          <w:rFonts w:ascii="Arial" w:hAnsi="Arial" w:cs="Arial"/>
          <w:b/>
          <w:bCs/>
          <w:sz w:val="24"/>
          <w:szCs w:val="24"/>
        </w:rPr>
        <w:t>Materiales didácticos</w:t>
      </w:r>
    </w:p>
    <w:p w:rsidR="00D864DC" w:rsidRDefault="001C5491" w:rsidP="0015290E">
      <w:pPr>
        <w:rPr>
          <w:rFonts w:ascii="Arial" w:hAnsi="Arial" w:cs="Arial"/>
          <w:sz w:val="24"/>
          <w:szCs w:val="24"/>
        </w:rPr>
      </w:pPr>
      <w:r w:rsidRPr="002D486F">
        <w:rPr>
          <w:rFonts w:ascii="Arial" w:hAnsi="Arial" w:cs="Arial"/>
          <w:sz w:val="24"/>
          <w:szCs w:val="24"/>
        </w:rPr>
        <w:t>El curso se imparte íntegramente e</w:t>
      </w:r>
      <w:r w:rsidR="00714B98">
        <w:rPr>
          <w:rFonts w:ascii="Arial" w:hAnsi="Arial" w:cs="Arial"/>
          <w:sz w:val="24"/>
          <w:szCs w:val="24"/>
        </w:rPr>
        <w:t>n modalidad presencial, en este sentido se necesitaran materiales como:</w:t>
      </w:r>
    </w:p>
    <w:p w:rsidR="00714B98" w:rsidRPr="00885DEE" w:rsidRDefault="00714B98" w:rsidP="0015290E">
      <w:pPr>
        <w:rPr>
          <w:rFonts w:ascii="Arial" w:hAnsi="Arial" w:cs="Arial"/>
          <w:sz w:val="24"/>
          <w:szCs w:val="24"/>
        </w:rPr>
      </w:pPr>
      <w:proofErr w:type="spellStart"/>
      <w:r>
        <w:rPr>
          <w:rFonts w:ascii="Arial" w:hAnsi="Arial" w:cs="Arial"/>
          <w:sz w:val="24"/>
          <w:szCs w:val="24"/>
        </w:rPr>
        <w:t>Videobeem</w:t>
      </w:r>
      <w:proofErr w:type="spellEnd"/>
      <w:r>
        <w:rPr>
          <w:rFonts w:ascii="Arial" w:hAnsi="Arial" w:cs="Arial"/>
          <w:sz w:val="24"/>
          <w:szCs w:val="24"/>
        </w:rPr>
        <w:t>, sala de proyecciones, tv, cd de películas, textos, videos, guías de estudio etc.</w:t>
      </w:r>
    </w:p>
    <w:p w:rsidR="0015290E" w:rsidRDefault="0015290E" w:rsidP="0015290E"/>
    <w:p w:rsidR="0015290E" w:rsidRPr="00145ACC" w:rsidRDefault="0015290E" w:rsidP="0015290E">
      <w:pPr>
        <w:pStyle w:val="Prrafodelista"/>
        <w:tabs>
          <w:tab w:val="left" w:pos="6508"/>
        </w:tabs>
        <w:ind w:left="1080"/>
        <w:rPr>
          <w:b/>
        </w:rPr>
      </w:pPr>
      <w:r w:rsidRPr="00145ACC">
        <w:rPr>
          <w:b/>
        </w:rPr>
        <w:t>VI</w:t>
      </w:r>
      <w:r>
        <w:rPr>
          <w:b/>
        </w:rPr>
        <w:t>I</w:t>
      </w:r>
      <w:r w:rsidRPr="00145ACC">
        <w:rPr>
          <w:b/>
        </w:rPr>
        <w:t xml:space="preserve">I. </w:t>
      </w:r>
      <w:r>
        <w:rPr>
          <w:b/>
        </w:rPr>
        <w:t xml:space="preserve"> CRONOGRAMA</w:t>
      </w:r>
    </w:p>
    <w:p w:rsidR="0015290E" w:rsidRDefault="0015290E" w:rsidP="0015290E">
      <w:pPr>
        <w:tabs>
          <w:tab w:val="left" w:pos="3348"/>
        </w:tabs>
      </w:pPr>
      <w:r>
        <w:tab/>
      </w:r>
    </w:p>
    <w:p w:rsidR="0015290E" w:rsidRDefault="0015290E" w:rsidP="0015290E">
      <w:pPr>
        <w:tabs>
          <w:tab w:val="left" w:pos="5498"/>
        </w:tabs>
      </w:pPr>
    </w:p>
    <w:tbl>
      <w:tblPr>
        <w:tblStyle w:val="Tablaconcuadrcula"/>
        <w:tblW w:w="5000" w:type="pct"/>
        <w:tblLook w:val="04A0" w:firstRow="1" w:lastRow="0" w:firstColumn="1" w:lastColumn="0" w:noHBand="0" w:noVBand="1"/>
      </w:tblPr>
      <w:tblGrid>
        <w:gridCol w:w="3034"/>
        <w:gridCol w:w="419"/>
        <w:gridCol w:w="419"/>
        <w:gridCol w:w="419"/>
        <w:gridCol w:w="422"/>
        <w:gridCol w:w="418"/>
        <w:gridCol w:w="418"/>
        <w:gridCol w:w="418"/>
        <w:gridCol w:w="418"/>
        <w:gridCol w:w="556"/>
        <w:gridCol w:w="559"/>
        <w:gridCol w:w="556"/>
        <w:gridCol w:w="556"/>
        <w:gridCol w:w="559"/>
        <w:gridCol w:w="559"/>
        <w:gridCol w:w="556"/>
        <w:gridCol w:w="561"/>
        <w:gridCol w:w="538"/>
        <w:gridCol w:w="18"/>
        <w:gridCol w:w="520"/>
        <w:gridCol w:w="36"/>
        <w:gridCol w:w="502"/>
        <w:gridCol w:w="57"/>
        <w:gridCol w:w="478"/>
      </w:tblGrid>
      <w:tr w:rsidR="0015290E" w:rsidTr="00051E8B">
        <w:trPr>
          <w:trHeight w:val="598"/>
        </w:trPr>
        <w:tc>
          <w:tcPr>
            <w:tcW w:w="1167" w:type="pct"/>
            <w:vMerge w:val="restart"/>
            <w:tcBorders>
              <w:tr2bl w:val="single" w:sz="4" w:space="0" w:color="auto"/>
            </w:tcBorders>
          </w:tcPr>
          <w:p w:rsidR="0015290E" w:rsidRDefault="0015290E" w:rsidP="00051E8B">
            <w:pPr>
              <w:tabs>
                <w:tab w:val="left" w:pos="3348"/>
              </w:tabs>
              <w:rPr>
                <w:b/>
              </w:rPr>
            </w:pPr>
            <w:r w:rsidRPr="00C8211D">
              <w:rPr>
                <w:b/>
              </w:rPr>
              <w:t xml:space="preserve">Mes </w:t>
            </w:r>
          </w:p>
          <w:p w:rsidR="0015290E" w:rsidRDefault="0015290E" w:rsidP="00051E8B">
            <w:pPr>
              <w:tabs>
                <w:tab w:val="left" w:pos="3348"/>
              </w:tabs>
              <w:rPr>
                <w:b/>
              </w:rPr>
            </w:pPr>
            <w:r>
              <w:rPr>
                <w:b/>
              </w:rPr>
              <w:t xml:space="preserve">                                       </w:t>
            </w:r>
          </w:p>
          <w:p w:rsidR="0015290E" w:rsidRPr="00C8211D" w:rsidRDefault="0015290E" w:rsidP="00051E8B">
            <w:pPr>
              <w:tabs>
                <w:tab w:val="left" w:pos="3348"/>
              </w:tabs>
              <w:rPr>
                <w:b/>
              </w:rPr>
            </w:pPr>
            <w:r>
              <w:rPr>
                <w:b/>
              </w:rPr>
              <w:t xml:space="preserve">                     Actividad </w:t>
            </w:r>
          </w:p>
        </w:tc>
        <w:tc>
          <w:tcPr>
            <w:tcW w:w="644" w:type="pct"/>
            <w:gridSpan w:val="4"/>
          </w:tcPr>
          <w:p w:rsidR="0015290E" w:rsidRPr="00C8211D" w:rsidRDefault="00002F76" w:rsidP="00051E8B">
            <w:pPr>
              <w:tabs>
                <w:tab w:val="left" w:pos="3348"/>
              </w:tabs>
              <w:rPr>
                <w:b/>
              </w:rPr>
            </w:pPr>
            <w:r>
              <w:rPr>
                <w:b/>
              </w:rPr>
              <w:t xml:space="preserve">Julio </w:t>
            </w:r>
          </w:p>
        </w:tc>
        <w:tc>
          <w:tcPr>
            <w:tcW w:w="644" w:type="pct"/>
            <w:gridSpan w:val="4"/>
          </w:tcPr>
          <w:p w:rsidR="0015290E" w:rsidRPr="00C8211D" w:rsidRDefault="00002F76" w:rsidP="00051E8B">
            <w:pPr>
              <w:tabs>
                <w:tab w:val="left" w:pos="3348"/>
              </w:tabs>
              <w:rPr>
                <w:b/>
              </w:rPr>
            </w:pPr>
            <w:r>
              <w:rPr>
                <w:b/>
              </w:rPr>
              <w:t xml:space="preserve">Agosto </w:t>
            </w:r>
          </w:p>
        </w:tc>
        <w:tc>
          <w:tcPr>
            <w:tcW w:w="857" w:type="pct"/>
            <w:gridSpan w:val="4"/>
          </w:tcPr>
          <w:p w:rsidR="0015290E" w:rsidRDefault="00002F76" w:rsidP="00051E8B">
            <w:pPr>
              <w:tabs>
                <w:tab w:val="left" w:pos="3348"/>
              </w:tabs>
              <w:rPr>
                <w:b/>
              </w:rPr>
            </w:pPr>
            <w:r>
              <w:rPr>
                <w:b/>
              </w:rPr>
              <w:t>Septiembre</w:t>
            </w:r>
          </w:p>
          <w:p w:rsidR="00002F76" w:rsidRPr="00C8211D" w:rsidRDefault="00002F76" w:rsidP="00051E8B">
            <w:pPr>
              <w:tabs>
                <w:tab w:val="left" w:pos="3348"/>
              </w:tabs>
              <w:rPr>
                <w:b/>
              </w:rPr>
            </w:pPr>
          </w:p>
        </w:tc>
        <w:tc>
          <w:tcPr>
            <w:tcW w:w="860" w:type="pct"/>
            <w:gridSpan w:val="4"/>
          </w:tcPr>
          <w:p w:rsidR="0015290E" w:rsidRDefault="00002F76" w:rsidP="00051E8B">
            <w:pPr>
              <w:tabs>
                <w:tab w:val="left" w:pos="3348"/>
              </w:tabs>
              <w:rPr>
                <w:b/>
              </w:rPr>
            </w:pPr>
            <w:r>
              <w:rPr>
                <w:b/>
              </w:rPr>
              <w:t>Octubre</w:t>
            </w:r>
          </w:p>
          <w:p w:rsidR="00002F76" w:rsidRPr="00C8211D" w:rsidRDefault="00002F76" w:rsidP="00051E8B">
            <w:pPr>
              <w:tabs>
                <w:tab w:val="left" w:pos="3348"/>
              </w:tabs>
              <w:rPr>
                <w:b/>
              </w:rPr>
            </w:pPr>
          </w:p>
        </w:tc>
        <w:tc>
          <w:tcPr>
            <w:tcW w:w="828" w:type="pct"/>
            <w:gridSpan w:val="7"/>
          </w:tcPr>
          <w:p w:rsidR="0015290E" w:rsidRDefault="00002F76" w:rsidP="00051E8B">
            <w:pPr>
              <w:tabs>
                <w:tab w:val="left" w:pos="3348"/>
              </w:tabs>
              <w:rPr>
                <w:b/>
              </w:rPr>
            </w:pPr>
            <w:r>
              <w:rPr>
                <w:b/>
              </w:rPr>
              <w:t>Noviembre</w:t>
            </w:r>
          </w:p>
          <w:p w:rsidR="00002F76" w:rsidRPr="00C8211D" w:rsidRDefault="00002F76" w:rsidP="00051E8B">
            <w:pPr>
              <w:tabs>
                <w:tab w:val="left" w:pos="3348"/>
              </w:tabs>
              <w:rPr>
                <w:b/>
              </w:rPr>
            </w:pPr>
          </w:p>
        </w:tc>
      </w:tr>
      <w:tr w:rsidR="0015290E" w:rsidTr="00051E8B">
        <w:trPr>
          <w:trHeight w:val="206"/>
        </w:trPr>
        <w:tc>
          <w:tcPr>
            <w:tcW w:w="1167" w:type="pct"/>
            <w:vMerge/>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2"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214" w:type="pct"/>
          </w:tcPr>
          <w:p w:rsidR="0015290E" w:rsidRPr="00C8211D" w:rsidRDefault="0015290E" w:rsidP="00051E8B">
            <w:pPr>
              <w:tabs>
                <w:tab w:val="left" w:pos="3348"/>
              </w:tabs>
              <w:rPr>
                <w:b/>
              </w:rPr>
            </w:pPr>
          </w:p>
        </w:tc>
        <w:tc>
          <w:tcPr>
            <w:tcW w:w="215" w:type="pct"/>
          </w:tcPr>
          <w:p w:rsidR="0015290E" w:rsidRPr="00C8211D" w:rsidRDefault="0015290E" w:rsidP="00051E8B">
            <w:pPr>
              <w:tabs>
                <w:tab w:val="left" w:pos="3348"/>
              </w:tabs>
              <w:rPr>
                <w:b/>
              </w:rPr>
            </w:pPr>
          </w:p>
        </w:tc>
        <w:tc>
          <w:tcPr>
            <w:tcW w:w="214" w:type="pct"/>
          </w:tcPr>
          <w:p w:rsidR="0015290E" w:rsidRPr="00C8211D" w:rsidRDefault="0015290E" w:rsidP="00051E8B">
            <w:pPr>
              <w:tabs>
                <w:tab w:val="left" w:pos="3348"/>
              </w:tabs>
              <w:rPr>
                <w:b/>
              </w:rPr>
            </w:pPr>
          </w:p>
        </w:tc>
        <w:tc>
          <w:tcPr>
            <w:tcW w:w="214" w:type="pct"/>
          </w:tcPr>
          <w:p w:rsidR="0015290E" w:rsidRPr="00C8211D" w:rsidRDefault="0015290E" w:rsidP="00051E8B">
            <w:pPr>
              <w:tabs>
                <w:tab w:val="left" w:pos="3348"/>
              </w:tabs>
              <w:rPr>
                <w:b/>
              </w:rPr>
            </w:pPr>
          </w:p>
        </w:tc>
        <w:tc>
          <w:tcPr>
            <w:tcW w:w="215" w:type="pct"/>
          </w:tcPr>
          <w:p w:rsidR="0015290E" w:rsidRPr="00C8211D" w:rsidRDefault="0015290E" w:rsidP="00051E8B">
            <w:pPr>
              <w:tabs>
                <w:tab w:val="left" w:pos="3348"/>
              </w:tabs>
              <w:rPr>
                <w:b/>
              </w:rPr>
            </w:pPr>
          </w:p>
        </w:tc>
        <w:tc>
          <w:tcPr>
            <w:tcW w:w="215" w:type="pct"/>
          </w:tcPr>
          <w:p w:rsidR="0015290E" w:rsidRPr="00C8211D" w:rsidRDefault="0015290E" w:rsidP="00051E8B">
            <w:pPr>
              <w:tabs>
                <w:tab w:val="left" w:pos="3348"/>
              </w:tabs>
              <w:rPr>
                <w:b/>
              </w:rPr>
            </w:pPr>
          </w:p>
        </w:tc>
        <w:tc>
          <w:tcPr>
            <w:tcW w:w="214" w:type="pct"/>
          </w:tcPr>
          <w:p w:rsidR="0015290E" w:rsidRPr="00C8211D" w:rsidRDefault="0015290E" w:rsidP="00051E8B">
            <w:pPr>
              <w:tabs>
                <w:tab w:val="left" w:pos="3348"/>
              </w:tabs>
              <w:rPr>
                <w:b/>
              </w:rPr>
            </w:pPr>
          </w:p>
        </w:tc>
        <w:tc>
          <w:tcPr>
            <w:tcW w:w="215" w:type="pct"/>
          </w:tcPr>
          <w:p w:rsidR="0015290E" w:rsidRPr="00C8211D" w:rsidRDefault="0015290E" w:rsidP="00051E8B">
            <w:pPr>
              <w:tabs>
                <w:tab w:val="left" w:pos="3348"/>
              </w:tabs>
              <w:rPr>
                <w:b/>
              </w:rPr>
            </w:pPr>
          </w:p>
        </w:tc>
        <w:tc>
          <w:tcPr>
            <w:tcW w:w="207" w:type="pct"/>
          </w:tcPr>
          <w:p w:rsidR="0015290E" w:rsidRPr="00C8211D" w:rsidRDefault="0015290E" w:rsidP="00051E8B">
            <w:pPr>
              <w:tabs>
                <w:tab w:val="left" w:pos="3348"/>
              </w:tabs>
              <w:rPr>
                <w:b/>
              </w:rPr>
            </w:pPr>
          </w:p>
        </w:tc>
        <w:tc>
          <w:tcPr>
            <w:tcW w:w="207" w:type="pct"/>
            <w:gridSpan w:val="2"/>
          </w:tcPr>
          <w:p w:rsidR="0015290E" w:rsidRPr="00C8211D" w:rsidRDefault="0015290E" w:rsidP="00051E8B">
            <w:pPr>
              <w:tabs>
                <w:tab w:val="left" w:pos="3348"/>
              </w:tabs>
              <w:rPr>
                <w:b/>
              </w:rPr>
            </w:pPr>
          </w:p>
        </w:tc>
        <w:tc>
          <w:tcPr>
            <w:tcW w:w="207" w:type="pct"/>
            <w:gridSpan w:val="2"/>
          </w:tcPr>
          <w:p w:rsidR="0015290E" w:rsidRPr="00C8211D" w:rsidRDefault="0015290E" w:rsidP="00051E8B">
            <w:pPr>
              <w:tabs>
                <w:tab w:val="left" w:pos="3348"/>
              </w:tabs>
              <w:rPr>
                <w:b/>
              </w:rPr>
            </w:pPr>
          </w:p>
        </w:tc>
        <w:tc>
          <w:tcPr>
            <w:tcW w:w="207" w:type="pct"/>
            <w:gridSpan w:val="2"/>
          </w:tcPr>
          <w:p w:rsidR="0015290E" w:rsidRPr="00C8211D" w:rsidRDefault="0015290E" w:rsidP="00051E8B">
            <w:pPr>
              <w:tabs>
                <w:tab w:val="left" w:pos="3348"/>
              </w:tabs>
              <w:rPr>
                <w:b/>
              </w:rPr>
            </w:pPr>
          </w:p>
        </w:tc>
      </w:tr>
      <w:tr w:rsidR="0015290E" w:rsidTr="00051E8B">
        <w:tc>
          <w:tcPr>
            <w:tcW w:w="1167"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Pr="00E55A9D" w:rsidRDefault="0015290E" w:rsidP="00051E8B">
            <w:pPr>
              <w:tabs>
                <w:tab w:val="left" w:pos="3348"/>
              </w:tabs>
              <w:rPr>
                <w:sz w:val="20"/>
                <w:szCs w:val="20"/>
              </w:rPr>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bl>
    <w:p w:rsidR="00D864DC" w:rsidRPr="000309D5" w:rsidRDefault="0015290E" w:rsidP="00D864DC">
      <w:pPr>
        <w:rPr>
          <w:rFonts w:ascii="Arial" w:hAnsi="Arial" w:cs="Arial"/>
          <w:sz w:val="24"/>
          <w:szCs w:val="24"/>
        </w:rPr>
      </w:pPr>
      <w:r w:rsidRPr="00C47901">
        <w:rPr>
          <w:sz w:val="28"/>
          <w:szCs w:val="28"/>
        </w:rPr>
        <w:t>X</w:t>
      </w:r>
      <w:r>
        <w:t xml:space="preserve">. </w:t>
      </w:r>
      <w:proofErr w:type="gramStart"/>
      <w:r>
        <w:t xml:space="preserve">  </w:t>
      </w:r>
      <w:r w:rsidR="00D864DC" w:rsidRPr="000309D5">
        <w:rPr>
          <w:rFonts w:ascii="Arial" w:hAnsi="Arial" w:cs="Arial"/>
          <w:sz w:val="24"/>
          <w:szCs w:val="24"/>
        </w:rPr>
        <w:t>.</w:t>
      </w:r>
      <w:proofErr w:type="gramEnd"/>
      <w:r w:rsidR="00D864DC" w:rsidRPr="000309D5">
        <w:rPr>
          <w:rFonts w:ascii="Arial" w:hAnsi="Arial" w:cs="Arial"/>
          <w:sz w:val="24"/>
          <w:szCs w:val="24"/>
        </w:rPr>
        <w:t xml:space="preserve">   </w:t>
      </w:r>
      <w:r w:rsidR="00D864DC" w:rsidRPr="000309D5">
        <w:rPr>
          <w:rFonts w:ascii="Arial" w:hAnsi="Arial" w:cs="Arial"/>
          <w:b/>
          <w:bCs/>
          <w:sz w:val="24"/>
          <w:szCs w:val="24"/>
        </w:rPr>
        <w:t>ESTRATEGIAS PEDAGÓGICAS PARA EL DESARROLLO DEL CURSO</w:t>
      </w:r>
    </w:p>
    <w:p w:rsidR="00D864DC" w:rsidRPr="000309D5" w:rsidRDefault="00D864DC" w:rsidP="00D864DC">
      <w:pPr>
        <w:pStyle w:val="Prrafodelista"/>
        <w:ind w:left="1080"/>
        <w:jc w:val="both"/>
        <w:rPr>
          <w:rFonts w:ascii="Arial" w:hAnsi="Arial" w:cs="Arial"/>
          <w:sz w:val="24"/>
          <w:szCs w:val="24"/>
        </w:rPr>
      </w:pPr>
      <w:r w:rsidRPr="000309D5">
        <w:rPr>
          <w:rFonts w:ascii="Arial" w:hAnsi="Arial" w:cs="Arial"/>
          <w:sz w:val="24"/>
          <w:szCs w:val="24"/>
        </w:rPr>
        <w:t>Entendidas las estrategias pedagógicas como el conjunto de prácticas que propician el aprendizaje de los estudiantes, orientado hacia los objetivos previstos</w:t>
      </w:r>
      <w:r w:rsidRPr="000309D5">
        <w:rPr>
          <w:rFonts w:ascii="Arial" w:hAnsi="Arial" w:cs="Arial"/>
          <w:sz w:val="24"/>
          <w:szCs w:val="24"/>
          <w:lang w:val="es-MX"/>
        </w:rPr>
        <w:t xml:space="preserve"> </w:t>
      </w:r>
      <w:r w:rsidRPr="000309D5">
        <w:rPr>
          <w:rFonts w:ascii="Arial" w:hAnsi="Arial" w:cs="Arial"/>
          <w:sz w:val="24"/>
          <w:szCs w:val="24"/>
        </w:rPr>
        <w:t>por la Carrera en la búsqueda del desarrollo profesional y humano, aquellas se seleccionan en cada asignatura considerando el tipo de contenido -declarativo, procedimental o actitudinal- que se busca trabajar en cumplimiento de los objetivos planteados.</w:t>
      </w:r>
    </w:p>
    <w:p w:rsidR="00D864DC" w:rsidRPr="000309D5" w:rsidRDefault="00D864DC" w:rsidP="00D864DC">
      <w:pPr>
        <w:pStyle w:val="Prrafodelista"/>
        <w:ind w:left="1080"/>
        <w:jc w:val="both"/>
        <w:rPr>
          <w:rFonts w:ascii="Arial" w:hAnsi="Arial" w:cs="Arial"/>
          <w:sz w:val="24"/>
          <w:szCs w:val="24"/>
        </w:rPr>
      </w:pP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Las estrategias pedagógicas referidas al aprendizaje, más usadas para el desarrollo del curso son:</w:t>
      </w:r>
      <w:r w:rsidRPr="000309D5">
        <w:rPr>
          <w:rFonts w:ascii="Arial" w:hAnsi="Arial" w:cs="Arial"/>
          <w:sz w:val="24"/>
          <w:szCs w:val="24"/>
        </w:rPr>
        <w:tab/>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Aprendizaje Basado en Problemas (PBL)</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Aprendizaje colaborativo</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Aprendizaje Orientado a Proyectos (POL) Método de preguntas</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Exposición</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Simuladores educativos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Método de proyectos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Prácticas profesionales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Estudio de Casos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Trabajo de campo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Lecturas de clase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Trabajo autónomo</w:t>
      </w:r>
    </w:p>
    <w:p w:rsidR="00D864DC" w:rsidRPr="000309D5" w:rsidRDefault="00D864DC" w:rsidP="00D864DC">
      <w:pPr>
        <w:pStyle w:val="Prrafodelista"/>
        <w:tabs>
          <w:tab w:val="left" w:pos="10267"/>
        </w:tabs>
        <w:ind w:left="1080"/>
        <w:jc w:val="both"/>
        <w:rPr>
          <w:rFonts w:ascii="Arial" w:hAnsi="Arial" w:cs="Arial"/>
          <w:sz w:val="24"/>
          <w:szCs w:val="24"/>
        </w:rPr>
      </w:pPr>
    </w:p>
    <w:p w:rsidR="00D864DC" w:rsidRPr="000309D5" w:rsidRDefault="00D864DC" w:rsidP="00D864DC">
      <w:pPr>
        <w:pStyle w:val="Prrafodelista"/>
        <w:tabs>
          <w:tab w:val="left" w:pos="10267"/>
        </w:tabs>
        <w:ind w:left="1080"/>
        <w:jc w:val="both"/>
        <w:rPr>
          <w:rFonts w:ascii="Arial" w:hAnsi="Arial" w:cs="Arial"/>
          <w:b/>
          <w:bCs/>
          <w:sz w:val="24"/>
          <w:szCs w:val="24"/>
        </w:rPr>
      </w:pPr>
      <w:r w:rsidRPr="000309D5">
        <w:rPr>
          <w:rFonts w:ascii="Arial" w:hAnsi="Arial" w:cs="Arial"/>
          <w:b/>
          <w:bCs/>
          <w:sz w:val="24"/>
          <w:szCs w:val="24"/>
        </w:rPr>
        <w:t>OBSERVACIONES:</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Cada estudiante deberá:</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lastRenderedPageBreak/>
        <w:t>·   Asistir puntualmente al curso.</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Firmar la respectiva hoja de asistencia al inicio de cada sesión de trabajo.</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El monitor debe diligenciar con puntualidad el formato de desarrollo de las clases</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Notificar por escrito cualquier ausencia, según está reglamentado.</w:t>
      </w:r>
      <w:bookmarkStart w:id="0" w:name="_GoBack"/>
      <w:bookmarkEnd w:id="0"/>
    </w:p>
    <w:p w:rsidR="00D864DC" w:rsidRPr="000309D5" w:rsidRDefault="00D864DC" w:rsidP="00D864DC">
      <w:pPr>
        <w:tabs>
          <w:tab w:val="left" w:pos="11052"/>
        </w:tabs>
        <w:rPr>
          <w:rFonts w:ascii="Arial" w:hAnsi="Arial" w:cs="Arial"/>
          <w:sz w:val="24"/>
          <w:szCs w:val="24"/>
        </w:rPr>
      </w:pPr>
    </w:p>
    <w:p w:rsidR="00D864DC" w:rsidRPr="006659F7" w:rsidRDefault="00D864DC" w:rsidP="00D864DC">
      <w:pPr>
        <w:pStyle w:val="Prrafodelista"/>
        <w:numPr>
          <w:ilvl w:val="0"/>
          <w:numId w:val="3"/>
        </w:numPr>
        <w:rPr>
          <w:rFonts w:ascii="Arial" w:hAnsi="Arial" w:cs="Arial"/>
          <w:sz w:val="24"/>
          <w:szCs w:val="24"/>
        </w:rPr>
      </w:pPr>
      <w:r w:rsidRPr="000309D5">
        <w:rPr>
          <w:rFonts w:ascii="Arial" w:hAnsi="Arial" w:cs="Arial"/>
          <w:b/>
          <w:bCs/>
          <w:sz w:val="24"/>
          <w:szCs w:val="24"/>
        </w:rPr>
        <w:t>BIBLIOGRAFÍA</w:t>
      </w:r>
    </w:p>
    <w:p w:rsidR="00D17012" w:rsidRPr="00B77033" w:rsidRDefault="00D17012" w:rsidP="00D17012">
      <w:pPr>
        <w:pStyle w:val="Sinespaciado"/>
        <w:ind w:left="360"/>
        <w:jc w:val="both"/>
        <w:rPr>
          <w:rFonts w:ascii="Arial" w:hAnsi="Arial" w:cs="Arial"/>
        </w:rPr>
      </w:pPr>
    </w:p>
    <w:p w:rsidR="00D26EFF" w:rsidRPr="00AB67C6" w:rsidRDefault="00D26EFF" w:rsidP="00D26EFF">
      <w:pPr>
        <w:pStyle w:val="Prrafodelista"/>
        <w:numPr>
          <w:ilvl w:val="0"/>
          <w:numId w:val="30"/>
        </w:numPr>
        <w:spacing w:line="240" w:lineRule="auto"/>
        <w:jc w:val="both"/>
        <w:rPr>
          <w:rFonts w:ascii="Times New Roman" w:hAnsi="Times New Roman" w:cs="Times New Roman"/>
          <w:sz w:val="20"/>
        </w:rPr>
      </w:pPr>
      <w:r w:rsidRPr="00AB67C6">
        <w:rPr>
          <w:rFonts w:ascii="Times New Roman" w:hAnsi="Times New Roman" w:cs="Times New Roman"/>
          <w:sz w:val="20"/>
        </w:rPr>
        <w:t>VAZQUEZ VALERIO, Francisco Javier. Modernas Estrategias para la enseñanza, edición 2006.</w:t>
      </w:r>
    </w:p>
    <w:p w:rsidR="00D26EFF" w:rsidRPr="00AB67C6" w:rsidRDefault="00D26EFF" w:rsidP="00D26EFF">
      <w:pPr>
        <w:pStyle w:val="Prrafodelista"/>
        <w:numPr>
          <w:ilvl w:val="0"/>
          <w:numId w:val="30"/>
        </w:numPr>
        <w:shd w:val="clear" w:color="auto" w:fill="FFFFFF" w:themeFill="background1"/>
        <w:spacing w:after="180" w:line="240" w:lineRule="auto"/>
        <w:jc w:val="both"/>
        <w:rPr>
          <w:rFonts w:ascii="Times New Roman" w:eastAsia="Times New Roman" w:hAnsi="Times New Roman" w:cs="Times New Roman"/>
          <w:bCs/>
          <w:color w:val="003300"/>
          <w:sz w:val="20"/>
          <w:lang w:eastAsia="es-MX"/>
        </w:rPr>
      </w:pPr>
      <w:r w:rsidRPr="00AB67C6">
        <w:rPr>
          <w:rFonts w:ascii="Times New Roman" w:eastAsia="Times New Roman" w:hAnsi="Times New Roman" w:cs="Times New Roman"/>
          <w:bCs/>
          <w:color w:val="003300"/>
          <w:sz w:val="20"/>
          <w:lang w:eastAsia="es-MX"/>
        </w:rPr>
        <w:t xml:space="preserve">BEDOYA, José Iván. Pedagogía ¿Enseñar a pensar? Santa fe de Bogotá: </w:t>
      </w:r>
      <w:proofErr w:type="spellStart"/>
      <w:r w:rsidRPr="00AB67C6">
        <w:rPr>
          <w:rFonts w:ascii="Times New Roman" w:eastAsia="Times New Roman" w:hAnsi="Times New Roman" w:cs="Times New Roman"/>
          <w:bCs/>
          <w:color w:val="003300"/>
          <w:sz w:val="20"/>
          <w:lang w:eastAsia="es-MX"/>
        </w:rPr>
        <w:t>Ecoe</w:t>
      </w:r>
      <w:proofErr w:type="spellEnd"/>
      <w:r w:rsidRPr="00AB67C6">
        <w:rPr>
          <w:rFonts w:ascii="Times New Roman" w:eastAsia="Times New Roman" w:hAnsi="Times New Roman" w:cs="Times New Roman"/>
          <w:bCs/>
          <w:color w:val="003300"/>
          <w:sz w:val="20"/>
          <w:lang w:eastAsia="es-MX"/>
        </w:rPr>
        <w:t>. 1998.</w:t>
      </w:r>
    </w:p>
    <w:p w:rsidR="00D26EFF" w:rsidRPr="00AB67C6" w:rsidRDefault="00D26EFF" w:rsidP="00D26EFF">
      <w:pPr>
        <w:pStyle w:val="Prrafodelista"/>
        <w:numPr>
          <w:ilvl w:val="0"/>
          <w:numId w:val="30"/>
        </w:numPr>
        <w:shd w:val="clear" w:color="auto" w:fill="FFFFFF" w:themeFill="background1"/>
        <w:spacing w:after="180" w:line="240" w:lineRule="auto"/>
        <w:jc w:val="both"/>
        <w:rPr>
          <w:rFonts w:ascii="Times New Roman" w:eastAsia="Times New Roman" w:hAnsi="Times New Roman" w:cs="Times New Roman"/>
          <w:bCs/>
          <w:color w:val="003300"/>
          <w:sz w:val="20"/>
          <w:lang w:eastAsia="es-MX"/>
        </w:rPr>
      </w:pPr>
      <w:r w:rsidRPr="00AB67C6">
        <w:rPr>
          <w:rFonts w:ascii="Times New Roman" w:eastAsia="Times New Roman" w:hAnsi="Times New Roman" w:cs="Times New Roman"/>
          <w:bCs/>
          <w:color w:val="003300"/>
          <w:sz w:val="20"/>
          <w:lang w:eastAsia="es-MX"/>
        </w:rPr>
        <w:t xml:space="preserve">BERNSTEIN, </w:t>
      </w:r>
      <w:proofErr w:type="spellStart"/>
      <w:r w:rsidRPr="00AB67C6">
        <w:rPr>
          <w:rFonts w:ascii="Times New Roman" w:eastAsia="Times New Roman" w:hAnsi="Times New Roman" w:cs="Times New Roman"/>
          <w:bCs/>
          <w:color w:val="003300"/>
          <w:sz w:val="20"/>
          <w:lang w:eastAsia="es-MX"/>
        </w:rPr>
        <w:t>Basil</w:t>
      </w:r>
      <w:proofErr w:type="spellEnd"/>
      <w:r w:rsidRPr="00AB67C6">
        <w:rPr>
          <w:rFonts w:ascii="Times New Roman" w:eastAsia="Times New Roman" w:hAnsi="Times New Roman" w:cs="Times New Roman"/>
          <w:bCs/>
          <w:color w:val="003300"/>
          <w:sz w:val="20"/>
          <w:lang w:eastAsia="es-MX"/>
        </w:rPr>
        <w:t>. Conocimiento Oficial e Identidades Pedagógicas. En Ensayos de Pedagogía Crítica. Caracas: Editorial Laboratorio Educativo. 1997.</w:t>
      </w:r>
    </w:p>
    <w:p w:rsidR="00D26EFF" w:rsidRDefault="00D26EFF" w:rsidP="00D26EFF">
      <w:pPr>
        <w:pStyle w:val="Sangra3detindependiente1"/>
        <w:numPr>
          <w:ilvl w:val="0"/>
          <w:numId w:val="30"/>
        </w:numPr>
        <w:tabs>
          <w:tab w:val="left" w:pos="567"/>
        </w:tabs>
        <w:rPr>
          <w:sz w:val="20"/>
        </w:rPr>
      </w:pPr>
      <w:r>
        <w:rPr>
          <w:sz w:val="20"/>
        </w:rPr>
        <w:t>SANCHEZ VERGARA, María Elena. Estrategias didácticas, Editorial Trillas, 2012</w:t>
      </w:r>
    </w:p>
    <w:p w:rsidR="00D26EFF" w:rsidRDefault="00D26EFF" w:rsidP="00D26EFF">
      <w:pPr>
        <w:jc w:val="both"/>
        <w:rPr>
          <w:b/>
          <w:sz w:val="20"/>
        </w:rPr>
      </w:pPr>
    </w:p>
    <w:p w:rsidR="00D26EFF" w:rsidRDefault="00D26EFF" w:rsidP="00D26EFF">
      <w:pPr>
        <w:jc w:val="both"/>
        <w:rPr>
          <w:b/>
          <w:sz w:val="20"/>
        </w:rPr>
      </w:pPr>
      <w:r>
        <w:rPr>
          <w:b/>
          <w:sz w:val="20"/>
        </w:rPr>
        <w:t xml:space="preserve">            </w:t>
      </w:r>
      <w:r>
        <w:rPr>
          <w:b/>
          <w:sz w:val="20"/>
        </w:rPr>
        <w:t>Virtuales:</w:t>
      </w:r>
    </w:p>
    <w:p w:rsidR="00D26EFF" w:rsidRDefault="00BD3B40" w:rsidP="00D26EFF">
      <w:pPr>
        <w:jc w:val="both"/>
        <w:rPr>
          <w:rFonts w:ascii="Tahoma" w:hAnsi="Tahoma" w:cs="Tahoma"/>
          <w:color w:val="000000"/>
          <w:szCs w:val="24"/>
          <w:lang w:eastAsia="es-CO"/>
        </w:rPr>
      </w:pPr>
      <w:r>
        <w:t xml:space="preserve">        </w:t>
      </w:r>
      <w:r w:rsidR="006A1D44">
        <w:t xml:space="preserve">    </w:t>
      </w:r>
      <w:hyperlink r:id="rId21" w:history="1">
        <w:r w:rsidR="00D26EFF" w:rsidRPr="00206F76">
          <w:rPr>
            <w:rStyle w:val="Hipervnculo"/>
            <w:rFonts w:ascii="Tahoma" w:hAnsi="Tahoma" w:cs="Tahoma"/>
            <w:szCs w:val="24"/>
            <w:lang w:eastAsia="es-CO"/>
          </w:rPr>
          <w:t>http://www.monografias.com/trabajos6/tenpe/tenpe3.shtml</w:t>
        </w:r>
      </w:hyperlink>
    </w:p>
    <w:p w:rsidR="00D26EFF" w:rsidRPr="00DD3589" w:rsidRDefault="00D26EFF" w:rsidP="00D26EFF">
      <w:pPr>
        <w:jc w:val="both"/>
        <w:rPr>
          <w:rFonts w:ascii="Tahoma" w:hAnsi="Tahoma" w:cs="Tahoma"/>
          <w:szCs w:val="24"/>
        </w:rPr>
      </w:pPr>
      <w:r w:rsidRPr="00DD3589">
        <w:rPr>
          <w:rFonts w:ascii="Tahoma" w:hAnsi="Tahoma" w:cs="Tahoma"/>
          <w:color w:val="000000"/>
          <w:szCs w:val="24"/>
          <w:lang w:eastAsia="es-CO"/>
        </w:rPr>
        <w:br/>
      </w:r>
    </w:p>
    <w:p w:rsidR="00D17012" w:rsidRPr="00D17012" w:rsidRDefault="00D17012" w:rsidP="00D17012">
      <w:pPr>
        <w:pStyle w:val="Prrafodelista"/>
        <w:ind w:left="1440"/>
        <w:rPr>
          <w:rFonts w:ascii="Arial" w:hAnsi="Arial" w:cs="Arial"/>
          <w:sz w:val="24"/>
          <w:szCs w:val="24"/>
        </w:rPr>
      </w:pPr>
    </w:p>
    <w:p w:rsidR="00ED2777" w:rsidRPr="000309D5" w:rsidRDefault="00ED2777" w:rsidP="006659F7">
      <w:pPr>
        <w:pStyle w:val="Prrafodelista"/>
        <w:ind w:left="1080"/>
        <w:rPr>
          <w:rFonts w:ascii="Arial" w:hAnsi="Arial" w:cs="Arial"/>
          <w:sz w:val="24"/>
          <w:szCs w:val="24"/>
        </w:rPr>
      </w:pPr>
    </w:p>
    <w:p w:rsidR="00D13F1B" w:rsidRPr="000309D5" w:rsidRDefault="00D13F1B">
      <w:pPr>
        <w:pStyle w:val="Prrafodelista"/>
        <w:ind w:left="1080"/>
        <w:rPr>
          <w:rFonts w:ascii="Arial" w:hAnsi="Arial" w:cs="Arial"/>
          <w:sz w:val="24"/>
          <w:szCs w:val="24"/>
        </w:rPr>
      </w:pPr>
    </w:p>
    <w:sectPr w:rsidR="00D13F1B" w:rsidRPr="000309D5" w:rsidSect="004C0788">
      <w:headerReference w:type="default" r:id="rId22"/>
      <w:footerReference w:type="default" r:id="rId23"/>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11A" w:rsidRDefault="008F311A" w:rsidP="00E77C20">
      <w:pPr>
        <w:spacing w:after="0" w:line="240" w:lineRule="auto"/>
      </w:pPr>
      <w:r>
        <w:separator/>
      </w:r>
    </w:p>
  </w:endnote>
  <w:endnote w:type="continuationSeparator" w:id="0">
    <w:p w:rsidR="008F311A" w:rsidRDefault="008F311A"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auto"/>
    <w:pitch w:val="variable"/>
    <w:sig w:usb0="03000000"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764F22" w:rsidP="00E77C20">
    <w:pPr>
      <w:pStyle w:val="Piedepgina"/>
      <w:jc w:val="center"/>
    </w:pPr>
    <w:r w:rsidRPr="00764F22">
      <w:rPr>
        <w:noProof/>
        <w:lang w:val="en-US"/>
      </w:rPr>
      <w:drawing>
        <wp:inline distT="0" distB="0" distL="0" distR="0">
          <wp:extent cx="5289807" cy="954926"/>
          <wp:effectExtent l="0" t="0" r="635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7940" cy="97625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11A" w:rsidRDefault="008F311A" w:rsidP="00E77C20">
      <w:pPr>
        <w:spacing w:after="0" w:line="240" w:lineRule="auto"/>
      </w:pPr>
      <w:r>
        <w:separator/>
      </w:r>
    </w:p>
  </w:footnote>
  <w:footnote w:type="continuationSeparator" w:id="0">
    <w:p w:rsidR="008F311A" w:rsidRDefault="008F311A"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87979"/>
      <w:docPartObj>
        <w:docPartGallery w:val="Page Numbers (Top of Page)"/>
        <w:docPartUnique/>
      </w:docPartObj>
    </w:sdtPr>
    <w:sdtContent>
      <w:p w:rsidR="00AE20E5" w:rsidRDefault="00AE20E5">
        <w:pPr>
          <w:pStyle w:val="Encabezado"/>
          <w:jc w:val="right"/>
        </w:pPr>
        <w:r>
          <w:fldChar w:fldCharType="begin"/>
        </w:r>
        <w:r>
          <w:instrText>PAGE   \* MERGEFORMAT</w:instrText>
        </w:r>
        <w:r>
          <w:fldChar w:fldCharType="separate"/>
        </w:r>
        <w:r w:rsidRPr="00AE20E5">
          <w:rPr>
            <w:noProof/>
            <w:lang w:val="es-ES"/>
          </w:rPr>
          <w:t>13</w:t>
        </w:r>
        <w:r>
          <w:fldChar w:fldCharType="end"/>
        </w:r>
      </w:p>
    </w:sdtContent>
  </w:sdt>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1625"/>
    <w:multiLevelType w:val="hybridMultilevel"/>
    <w:tmpl w:val="B824CEC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FB2930"/>
    <w:multiLevelType w:val="hybridMultilevel"/>
    <w:tmpl w:val="8272BE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684D3B"/>
    <w:multiLevelType w:val="hybridMultilevel"/>
    <w:tmpl w:val="257C62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C2C185A"/>
    <w:multiLevelType w:val="hybridMultilevel"/>
    <w:tmpl w:val="D046CB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40CFF"/>
    <w:multiLevelType w:val="hybridMultilevel"/>
    <w:tmpl w:val="69962D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5F90C89"/>
    <w:multiLevelType w:val="hybridMultilevel"/>
    <w:tmpl w:val="D592FB1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2E844573"/>
    <w:multiLevelType w:val="hybridMultilevel"/>
    <w:tmpl w:val="44724B26"/>
    <w:lvl w:ilvl="0" w:tplc="240A000F">
      <w:start w:val="1"/>
      <w:numFmt w:val="decimal"/>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7" w15:restartNumberingAfterBreak="0">
    <w:nsid w:val="32175A84"/>
    <w:multiLevelType w:val="hybridMultilevel"/>
    <w:tmpl w:val="89143B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75A2361"/>
    <w:multiLevelType w:val="hybridMultilevel"/>
    <w:tmpl w:val="CFCC521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7DF2A10"/>
    <w:multiLevelType w:val="hybridMultilevel"/>
    <w:tmpl w:val="B0427B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C097122"/>
    <w:multiLevelType w:val="hybridMultilevel"/>
    <w:tmpl w:val="8370F6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40C3A15"/>
    <w:multiLevelType w:val="hybridMultilevel"/>
    <w:tmpl w:val="7B20F850"/>
    <w:lvl w:ilvl="0" w:tplc="0FE8BC78">
      <w:start w:val="10"/>
      <w:numFmt w:val="upperRoman"/>
      <w:lvlText w:val="%1."/>
      <w:lvlJc w:val="left"/>
      <w:pPr>
        <w:ind w:left="1080" w:hanging="720"/>
      </w:pPr>
      <w:rPr>
        <w:rFonts w:hint="default"/>
        <w:b/>
      </w:rPr>
    </w:lvl>
    <w:lvl w:ilvl="1" w:tplc="CCC0A0EE">
      <w:start w:val="1"/>
      <w:numFmt w:val="decimal"/>
      <w:lvlText w:val="%2."/>
      <w:lvlJc w:val="left"/>
      <w:pPr>
        <w:ind w:left="1494"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61853C5"/>
    <w:multiLevelType w:val="hybridMultilevel"/>
    <w:tmpl w:val="01BE3FAA"/>
    <w:lvl w:ilvl="0" w:tplc="CCC0A0EE">
      <w:start w:val="1"/>
      <w:numFmt w:val="decimal"/>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F8A345B"/>
    <w:multiLevelType w:val="multilevel"/>
    <w:tmpl w:val="6652AD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9C75CD"/>
    <w:multiLevelType w:val="hybridMultilevel"/>
    <w:tmpl w:val="0A188D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57370E98"/>
    <w:multiLevelType w:val="hybridMultilevel"/>
    <w:tmpl w:val="0220E7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AA47CEB"/>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C13ADB"/>
    <w:multiLevelType w:val="hybridMultilevel"/>
    <w:tmpl w:val="806888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D042537"/>
    <w:multiLevelType w:val="hybridMultilevel"/>
    <w:tmpl w:val="D23C05EC"/>
    <w:lvl w:ilvl="0" w:tplc="E6BEB9FA">
      <w:start w:val="4"/>
      <w:numFmt w:val="bullet"/>
      <w:lvlText w:val="-"/>
      <w:lvlJc w:val="left"/>
      <w:pPr>
        <w:ind w:left="720" w:hanging="360"/>
      </w:pPr>
      <w:rPr>
        <w:rFonts w:ascii="Times" w:eastAsia="Times" w:hAnsi="Times" w:cs="Time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14435B7"/>
    <w:multiLevelType w:val="hybridMultilevel"/>
    <w:tmpl w:val="EA5A46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20C39C5"/>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A04587"/>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1027A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2E06D3"/>
    <w:multiLevelType w:val="hybridMultilevel"/>
    <w:tmpl w:val="F9B2D2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417619B"/>
    <w:multiLevelType w:val="hybridMultilevel"/>
    <w:tmpl w:val="A33CAB0A"/>
    <w:lvl w:ilvl="0" w:tplc="CCC0A0EE">
      <w:start w:val="1"/>
      <w:numFmt w:val="decimal"/>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5743864"/>
    <w:multiLevelType w:val="hybridMultilevel"/>
    <w:tmpl w:val="32181FDC"/>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7ABD6A11"/>
    <w:multiLevelType w:val="multilevel"/>
    <w:tmpl w:val="CDF0FC0E"/>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EC7613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0"/>
  </w:num>
  <w:num w:numId="3">
    <w:abstractNumId w:val="12"/>
  </w:num>
  <w:num w:numId="4">
    <w:abstractNumId w:val="3"/>
  </w:num>
  <w:num w:numId="5">
    <w:abstractNumId w:val="16"/>
  </w:num>
  <w:num w:numId="6">
    <w:abstractNumId w:val="22"/>
  </w:num>
  <w:num w:numId="7">
    <w:abstractNumId w:val="15"/>
  </w:num>
  <w:num w:numId="8">
    <w:abstractNumId w:val="6"/>
  </w:num>
  <w:num w:numId="9">
    <w:abstractNumId w:val="23"/>
  </w:num>
  <w:num w:numId="10">
    <w:abstractNumId w:val="18"/>
  </w:num>
  <w:num w:numId="11">
    <w:abstractNumId w:val="29"/>
  </w:num>
  <w:num w:numId="12">
    <w:abstractNumId w:val="24"/>
  </w:num>
  <w:num w:numId="13">
    <w:abstractNumId w:val="19"/>
  </w:num>
  <w:num w:numId="14">
    <w:abstractNumId w:val="2"/>
  </w:num>
  <w:num w:numId="15">
    <w:abstractNumId w:val="7"/>
  </w:num>
  <w:num w:numId="16">
    <w:abstractNumId w:val="11"/>
  </w:num>
  <w:num w:numId="17">
    <w:abstractNumId w:val="25"/>
  </w:num>
  <w:num w:numId="18">
    <w:abstractNumId w:val="21"/>
  </w:num>
  <w:num w:numId="19">
    <w:abstractNumId w:val="9"/>
  </w:num>
  <w:num w:numId="20">
    <w:abstractNumId w:val="1"/>
  </w:num>
  <w:num w:numId="21">
    <w:abstractNumId w:val="27"/>
  </w:num>
  <w:num w:numId="22">
    <w:abstractNumId w:val="17"/>
  </w:num>
  <w:num w:numId="23">
    <w:abstractNumId w:val="0"/>
  </w:num>
  <w:num w:numId="24">
    <w:abstractNumId w:val="13"/>
  </w:num>
  <w:num w:numId="25">
    <w:abstractNumId w:val="26"/>
  </w:num>
  <w:num w:numId="26">
    <w:abstractNumId w:val="5"/>
  </w:num>
  <w:num w:numId="27">
    <w:abstractNumId w:val="4"/>
  </w:num>
  <w:num w:numId="28">
    <w:abstractNumId w:val="28"/>
  </w:num>
  <w:num w:numId="29">
    <w:abstractNumId w:val="8"/>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2F76"/>
    <w:rsid w:val="00003557"/>
    <w:rsid w:val="00026D36"/>
    <w:rsid w:val="00026E25"/>
    <w:rsid w:val="00030408"/>
    <w:rsid w:val="00031DEA"/>
    <w:rsid w:val="000446AF"/>
    <w:rsid w:val="00071270"/>
    <w:rsid w:val="000840C5"/>
    <w:rsid w:val="00086D30"/>
    <w:rsid w:val="000D6AFA"/>
    <w:rsid w:val="000E7C30"/>
    <w:rsid w:val="0010397A"/>
    <w:rsid w:val="0011007D"/>
    <w:rsid w:val="001153F3"/>
    <w:rsid w:val="00116247"/>
    <w:rsid w:val="00135F95"/>
    <w:rsid w:val="00137829"/>
    <w:rsid w:val="0015290E"/>
    <w:rsid w:val="001C5491"/>
    <w:rsid w:val="001C75E8"/>
    <w:rsid w:val="001D22FE"/>
    <w:rsid w:val="001E7B99"/>
    <w:rsid w:val="001F5DE7"/>
    <w:rsid w:val="002329E8"/>
    <w:rsid w:val="0023478A"/>
    <w:rsid w:val="00237BB9"/>
    <w:rsid w:val="00241ACB"/>
    <w:rsid w:val="0025306A"/>
    <w:rsid w:val="00267344"/>
    <w:rsid w:val="002739D4"/>
    <w:rsid w:val="002768B3"/>
    <w:rsid w:val="00287314"/>
    <w:rsid w:val="002A1C96"/>
    <w:rsid w:val="002B3E96"/>
    <w:rsid w:val="002E6798"/>
    <w:rsid w:val="002F47BA"/>
    <w:rsid w:val="002F6F0B"/>
    <w:rsid w:val="00313321"/>
    <w:rsid w:val="00321471"/>
    <w:rsid w:val="003330D9"/>
    <w:rsid w:val="00340D31"/>
    <w:rsid w:val="003443B1"/>
    <w:rsid w:val="003570D1"/>
    <w:rsid w:val="0037040B"/>
    <w:rsid w:val="003946FC"/>
    <w:rsid w:val="003A18F5"/>
    <w:rsid w:val="003C601A"/>
    <w:rsid w:val="003D49CC"/>
    <w:rsid w:val="003D59AB"/>
    <w:rsid w:val="003E4CA5"/>
    <w:rsid w:val="003E77BA"/>
    <w:rsid w:val="003F5EAD"/>
    <w:rsid w:val="0044598E"/>
    <w:rsid w:val="00451B86"/>
    <w:rsid w:val="00454E1E"/>
    <w:rsid w:val="00471DE8"/>
    <w:rsid w:val="004A7431"/>
    <w:rsid w:val="004C0531"/>
    <w:rsid w:val="004C0788"/>
    <w:rsid w:val="004C0EC7"/>
    <w:rsid w:val="004C6E99"/>
    <w:rsid w:val="00530CD8"/>
    <w:rsid w:val="00552139"/>
    <w:rsid w:val="00571256"/>
    <w:rsid w:val="005754FD"/>
    <w:rsid w:val="00577A68"/>
    <w:rsid w:val="00584A5F"/>
    <w:rsid w:val="00594E4C"/>
    <w:rsid w:val="005A08EC"/>
    <w:rsid w:val="005A2FB9"/>
    <w:rsid w:val="005B4FBB"/>
    <w:rsid w:val="005D2999"/>
    <w:rsid w:val="005E1C05"/>
    <w:rsid w:val="005E1DF6"/>
    <w:rsid w:val="006115D9"/>
    <w:rsid w:val="00622980"/>
    <w:rsid w:val="00631214"/>
    <w:rsid w:val="00645781"/>
    <w:rsid w:val="00660F85"/>
    <w:rsid w:val="006659F7"/>
    <w:rsid w:val="00677192"/>
    <w:rsid w:val="00684815"/>
    <w:rsid w:val="006A1D44"/>
    <w:rsid w:val="006A1F74"/>
    <w:rsid w:val="006C0B7C"/>
    <w:rsid w:val="006E4C38"/>
    <w:rsid w:val="006F1E8C"/>
    <w:rsid w:val="0070534D"/>
    <w:rsid w:val="00713295"/>
    <w:rsid w:val="00714B98"/>
    <w:rsid w:val="00716F78"/>
    <w:rsid w:val="0073046D"/>
    <w:rsid w:val="0073640E"/>
    <w:rsid w:val="00740AB8"/>
    <w:rsid w:val="00752DEA"/>
    <w:rsid w:val="00752FA2"/>
    <w:rsid w:val="00764F22"/>
    <w:rsid w:val="007909B6"/>
    <w:rsid w:val="00791B63"/>
    <w:rsid w:val="00794431"/>
    <w:rsid w:val="007A151C"/>
    <w:rsid w:val="007C28DA"/>
    <w:rsid w:val="007D4125"/>
    <w:rsid w:val="008234C0"/>
    <w:rsid w:val="008239E4"/>
    <w:rsid w:val="008327F1"/>
    <w:rsid w:val="00832F6F"/>
    <w:rsid w:val="00840A9C"/>
    <w:rsid w:val="00885A3F"/>
    <w:rsid w:val="00885DEE"/>
    <w:rsid w:val="008A2143"/>
    <w:rsid w:val="008C07B7"/>
    <w:rsid w:val="008D4011"/>
    <w:rsid w:val="008F311A"/>
    <w:rsid w:val="009030E8"/>
    <w:rsid w:val="009402DD"/>
    <w:rsid w:val="00955A88"/>
    <w:rsid w:val="009637AB"/>
    <w:rsid w:val="009858B3"/>
    <w:rsid w:val="00992D3A"/>
    <w:rsid w:val="00993A0C"/>
    <w:rsid w:val="009A4C66"/>
    <w:rsid w:val="009C5092"/>
    <w:rsid w:val="009D47B0"/>
    <w:rsid w:val="009E4C01"/>
    <w:rsid w:val="009F4360"/>
    <w:rsid w:val="00A03AA9"/>
    <w:rsid w:val="00A14381"/>
    <w:rsid w:val="00A16A0C"/>
    <w:rsid w:val="00A239CB"/>
    <w:rsid w:val="00A265B4"/>
    <w:rsid w:val="00A4142D"/>
    <w:rsid w:val="00A81E52"/>
    <w:rsid w:val="00A835FB"/>
    <w:rsid w:val="00A95F8F"/>
    <w:rsid w:val="00AA343D"/>
    <w:rsid w:val="00AC17DE"/>
    <w:rsid w:val="00AC213E"/>
    <w:rsid w:val="00AD10CA"/>
    <w:rsid w:val="00AD67DB"/>
    <w:rsid w:val="00AE20E5"/>
    <w:rsid w:val="00AE2B35"/>
    <w:rsid w:val="00AE70BB"/>
    <w:rsid w:val="00B36CEC"/>
    <w:rsid w:val="00B42483"/>
    <w:rsid w:val="00B44412"/>
    <w:rsid w:val="00B733FC"/>
    <w:rsid w:val="00B76288"/>
    <w:rsid w:val="00B81037"/>
    <w:rsid w:val="00B81A1D"/>
    <w:rsid w:val="00B90AAB"/>
    <w:rsid w:val="00BA0EC7"/>
    <w:rsid w:val="00BB022A"/>
    <w:rsid w:val="00BD3B40"/>
    <w:rsid w:val="00BE4DE4"/>
    <w:rsid w:val="00BF61DF"/>
    <w:rsid w:val="00C233F9"/>
    <w:rsid w:val="00C27B8E"/>
    <w:rsid w:val="00C6045C"/>
    <w:rsid w:val="00C7622C"/>
    <w:rsid w:val="00C77FB1"/>
    <w:rsid w:val="00CB3DBF"/>
    <w:rsid w:val="00CC212D"/>
    <w:rsid w:val="00D13F1B"/>
    <w:rsid w:val="00D17012"/>
    <w:rsid w:val="00D239B2"/>
    <w:rsid w:val="00D26EFF"/>
    <w:rsid w:val="00D7660A"/>
    <w:rsid w:val="00D84218"/>
    <w:rsid w:val="00D864DC"/>
    <w:rsid w:val="00DA6F09"/>
    <w:rsid w:val="00DD1CA8"/>
    <w:rsid w:val="00DD7DF4"/>
    <w:rsid w:val="00DF5EA6"/>
    <w:rsid w:val="00E01ED5"/>
    <w:rsid w:val="00E110B2"/>
    <w:rsid w:val="00E2101C"/>
    <w:rsid w:val="00E21AD5"/>
    <w:rsid w:val="00E30901"/>
    <w:rsid w:val="00E46CDF"/>
    <w:rsid w:val="00E545BB"/>
    <w:rsid w:val="00E55A9D"/>
    <w:rsid w:val="00E56E3D"/>
    <w:rsid w:val="00E71A02"/>
    <w:rsid w:val="00E77C20"/>
    <w:rsid w:val="00E82917"/>
    <w:rsid w:val="00E90CCB"/>
    <w:rsid w:val="00E9177B"/>
    <w:rsid w:val="00EA7AF5"/>
    <w:rsid w:val="00EB0879"/>
    <w:rsid w:val="00EB179C"/>
    <w:rsid w:val="00ED2777"/>
    <w:rsid w:val="00F14916"/>
    <w:rsid w:val="00F2558F"/>
    <w:rsid w:val="00F278D5"/>
    <w:rsid w:val="00F27CCA"/>
    <w:rsid w:val="00F33BD5"/>
    <w:rsid w:val="00F471A5"/>
    <w:rsid w:val="00F66D02"/>
    <w:rsid w:val="00FA3791"/>
    <w:rsid w:val="00FC56C9"/>
    <w:rsid w:val="00FD11AE"/>
    <w:rsid w:val="00FF3E6E"/>
    <w:rsid w:val="00FF68B1"/>
    <w:rsid w:val="00FF74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1D9DF4"/>
  <w15:docId w15:val="{570A9637-5648-4895-AA20-9DE7A037D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qFormat/>
    <w:rsid w:val="000D6AFA"/>
    <w:pPr>
      <w:keepNext/>
      <w:spacing w:after="0" w:line="200" w:lineRule="exact"/>
      <w:outlineLvl w:val="2"/>
    </w:pPr>
    <w:rPr>
      <w:rFonts w:ascii="Times" w:eastAsia="Times" w:hAnsi="Times" w:cs="Times New Roman"/>
      <w:b/>
      <w:sz w:val="20"/>
      <w:szCs w:val="20"/>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CitaHTML">
    <w:name w:val="HTML Cite"/>
    <w:basedOn w:val="Fuentedeprrafopredeter"/>
    <w:uiPriority w:val="99"/>
    <w:semiHidden/>
    <w:unhideWhenUsed/>
    <w:rsid w:val="00ED2777"/>
    <w:rPr>
      <w:i/>
      <w:iCs/>
    </w:rPr>
  </w:style>
  <w:style w:type="character" w:styleId="Hipervnculo">
    <w:name w:val="Hyperlink"/>
    <w:basedOn w:val="Fuentedeprrafopredeter"/>
    <w:uiPriority w:val="99"/>
    <w:unhideWhenUsed/>
    <w:rsid w:val="00BA0EC7"/>
    <w:rPr>
      <w:color w:val="0563C1" w:themeColor="hyperlink"/>
      <w:u w:val="single"/>
    </w:rPr>
  </w:style>
  <w:style w:type="paragraph" w:customStyle="1" w:styleId="Sangra2detindependiente1">
    <w:name w:val="Sangría 2 de t. independiente1"/>
    <w:basedOn w:val="Normal"/>
    <w:rsid w:val="009D47B0"/>
    <w:pPr>
      <w:spacing w:after="0" w:line="240" w:lineRule="auto"/>
      <w:ind w:firstLine="284"/>
      <w:jc w:val="both"/>
    </w:pPr>
    <w:rPr>
      <w:rFonts w:ascii="Palatino" w:eastAsia="Times" w:hAnsi="Palatino" w:cs="Times New Roman"/>
      <w:sz w:val="20"/>
      <w:szCs w:val="20"/>
      <w:lang w:val="es-ES_tradnl" w:eastAsia="es-ES_tradnl"/>
    </w:rPr>
  </w:style>
  <w:style w:type="paragraph" w:customStyle="1" w:styleId="Textoindependiente31">
    <w:name w:val="Texto independiente 31"/>
    <w:basedOn w:val="Normal"/>
    <w:rsid w:val="00993A0C"/>
    <w:pPr>
      <w:tabs>
        <w:tab w:val="left" w:pos="311"/>
        <w:tab w:val="left" w:pos="709"/>
        <w:tab w:val="left" w:pos="1418"/>
      </w:tabs>
      <w:spacing w:after="0" w:line="240" w:lineRule="auto"/>
      <w:jc w:val="both"/>
    </w:pPr>
    <w:rPr>
      <w:rFonts w:ascii="Palatino" w:eastAsia="Times New Roman" w:hAnsi="Palatino" w:cs="Times New Roman"/>
      <w:sz w:val="24"/>
      <w:szCs w:val="20"/>
      <w:lang w:val="es-ES_tradnl" w:eastAsia="es-ES_tradnl"/>
    </w:rPr>
  </w:style>
  <w:style w:type="character" w:customStyle="1" w:styleId="Ttulo3Car">
    <w:name w:val="Título 3 Car"/>
    <w:basedOn w:val="Fuentedeprrafopredeter"/>
    <w:link w:val="Ttulo3"/>
    <w:rsid w:val="000D6AFA"/>
    <w:rPr>
      <w:rFonts w:ascii="Times" w:eastAsia="Times" w:hAnsi="Times" w:cs="Times New Roman"/>
      <w:b/>
      <w:sz w:val="20"/>
      <w:szCs w:val="20"/>
      <w:lang w:val="es-ES_tradnl" w:eastAsia="es-ES_tradnl"/>
    </w:rPr>
  </w:style>
  <w:style w:type="paragraph" w:customStyle="1" w:styleId="Sangra3detindependiente1">
    <w:name w:val="Sangría 3 de t. independiente1"/>
    <w:basedOn w:val="Normal"/>
    <w:rsid w:val="00D26EFF"/>
    <w:pPr>
      <w:spacing w:after="0" w:line="240" w:lineRule="auto"/>
      <w:ind w:firstLine="284"/>
      <w:jc w:val="both"/>
    </w:pPr>
    <w:rPr>
      <w:rFonts w:ascii="Times" w:eastAsia="Times" w:hAnsi="Times" w:cs="Times New Roman"/>
      <w:sz w:val="24"/>
      <w:szCs w:val="20"/>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6/tenpe/tenpe.shtml" TargetMode="External"/><Relationship Id="rId13" Type="http://schemas.openxmlformats.org/officeDocument/2006/relationships/hyperlink" Target="http://www.monografias.com/trabajos6/tenpe/tenpe2.shtml" TargetMode="External"/><Relationship Id="rId18" Type="http://schemas.openxmlformats.org/officeDocument/2006/relationships/hyperlink" Target="http://www.monografias.com/trabajos6/tenpe/tenpe3.shtml" TargetMode="External"/><Relationship Id="rId3" Type="http://schemas.openxmlformats.org/officeDocument/2006/relationships/styles" Target="styles.xml"/><Relationship Id="rId21" Type="http://schemas.openxmlformats.org/officeDocument/2006/relationships/hyperlink" Target="http://www.monografias.com/trabajos6/tenpe/tenpe3.shtml" TargetMode="External"/><Relationship Id="rId7" Type="http://schemas.openxmlformats.org/officeDocument/2006/relationships/endnotes" Target="endnotes.xml"/><Relationship Id="rId12" Type="http://schemas.openxmlformats.org/officeDocument/2006/relationships/hyperlink" Target="http://www.monografias.com/trabajos6/tenpe/tenpe.shtml" TargetMode="External"/><Relationship Id="rId17" Type="http://schemas.openxmlformats.org/officeDocument/2006/relationships/hyperlink" Target="http://www.monografias.com/trabajos6/tenpe/tenpe2.s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onografias.com/trabajos6/tenpe/tenpe2.shtml" TargetMode="External"/><Relationship Id="rId20" Type="http://schemas.openxmlformats.org/officeDocument/2006/relationships/hyperlink" Target="http://www.monografias.com/trabajos6/tenpe/tenpe3.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nografias.com/trabajos6/tenpe/tenpe.s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onografias.com/trabajos6/tenpe/tenpe2.shtml" TargetMode="External"/><Relationship Id="rId23" Type="http://schemas.openxmlformats.org/officeDocument/2006/relationships/footer" Target="footer1.xml"/><Relationship Id="rId10" Type="http://schemas.openxmlformats.org/officeDocument/2006/relationships/hyperlink" Target="http://www.monografias.com/trabajos6/tenpe/tenpe.shtml" TargetMode="External"/><Relationship Id="rId19" Type="http://schemas.openxmlformats.org/officeDocument/2006/relationships/hyperlink" Target="http://www.monografias.com/trabajos6/tenpe/tenpe3.shtml" TargetMode="External"/><Relationship Id="rId4" Type="http://schemas.openxmlformats.org/officeDocument/2006/relationships/settings" Target="settings.xml"/><Relationship Id="rId9" Type="http://schemas.openxmlformats.org/officeDocument/2006/relationships/hyperlink" Target="http://www.monografias.com/trabajos6/tenpe/tenpe.shtml" TargetMode="External"/><Relationship Id="rId14" Type="http://schemas.openxmlformats.org/officeDocument/2006/relationships/hyperlink" Target="http://www.monografias.com/trabajos6/tenpe/tenpe2.shtml"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10067-7743-4166-9F7B-46B8A7F4D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2231</Words>
  <Characters>12722</Characters>
  <Application>Microsoft Office Word</Application>
  <DocSecurity>0</DocSecurity>
  <Lines>106</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UTCH</cp:lastModifiedBy>
  <cp:revision>25</cp:revision>
  <cp:lastPrinted>2018-07-22T21:13:00Z</cp:lastPrinted>
  <dcterms:created xsi:type="dcterms:W3CDTF">2021-01-15T14:29:00Z</dcterms:created>
  <dcterms:modified xsi:type="dcterms:W3CDTF">2021-03-24T02:06:00Z</dcterms:modified>
</cp:coreProperties>
</file>